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198D5B" w14:textId="77777777" w:rsidR="00446322" w:rsidRDefault="00231981" w:rsidP="007E0A0C">
      <w:pPr>
        <w:rPr>
          <w:rFonts w:cs="Arial"/>
          <w:color w:val="E5823F"/>
          <w:sz w:val="32"/>
          <w:szCs w:val="32"/>
        </w:rPr>
      </w:pPr>
      <w:r w:rsidRPr="00E12B9E">
        <w:rPr>
          <w:rFonts w:cs="Arial"/>
          <w:noProof/>
          <w:lang w:eastAsia="de-DE"/>
        </w:rPr>
        <w:drawing>
          <wp:anchor distT="0" distB="0" distL="114300" distR="114300" simplePos="0" relativeHeight="251660288" behindDoc="0" locked="0" layoutInCell="1" allowOverlap="1" wp14:anchorId="48DFBFE4" wp14:editId="4AD165F2">
            <wp:simplePos x="0" y="0"/>
            <wp:positionH relativeFrom="column">
              <wp:posOffset>3535680</wp:posOffset>
            </wp:positionH>
            <wp:positionV relativeFrom="page">
              <wp:posOffset>457835</wp:posOffset>
            </wp:positionV>
            <wp:extent cx="2517775" cy="1120140"/>
            <wp:effectExtent l="0" t="0" r="0" b="0"/>
            <wp:wrapThrough wrapText="bothSides">
              <wp:wrapPolygon edited="0">
                <wp:start x="0" y="0"/>
                <wp:lineTo x="0" y="21061"/>
                <wp:lineTo x="21355" y="21061"/>
                <wp:lineTo x="21355" y="0"/>
                <wp:lineTo x="0" y="0"/>
              </wp:wrapPolygon>
            </wp:wrapThrough>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7775" cy="1120140"/>
                    </a:xfrm>
                    <a:prstGeom prst="rect">
                      <a:avLst/>
                    </a:prstGeom>
                    <a:noFill/>
                    <a:ln>
                      <a:noFill/>
                    </a:ln>
                  </pic:spPr>
                </pic:pic>
              </a:graphicData>
            </a:graphic>
          </wp:anchor>
        </w:drawing>
      </w:r>
    </w:p>
    <w:p w14:paraId="5550A3D7" w14:textId="77777777" w:rsidR="007E0A0C" w:rsidRPr="00446322" w:rsidRDefault="007E0A0C" w:rsidP="007E0A0C">
      <w:pPr>
        <w:rPr>
          <w:rFonts w:cs="Arial"/>
          <w:color w:val="E5823F"/>
          <w:sz w:val="32"/>
          <w:szCs w:val="32"/>
        </w:rPr>
      </w:pPr>
    </w:p>
    <w:p w14:paraId="4CCE7CCF" w14:textId="7EE0D5FC" w:rsidR="003A2E2E" w:rsidRDefault="00C65383" w:rsidP="007623F8">
      <w:pPr>
        <w:spacing w:after="0"/>
        <w:ind w:right="0"/>
        <w:jc w:val="center"/>
        <w:rPr>
          <w:rFonts w:cs="Arial"/>
          <w:color w:val="E5823F"/>
          <w:sz w:val="72"/>
          <w:szCs w:val="32"/>
        </w:rPr>
      </w:pPr>
      <w:r>
        <w:rPr>
          <w:rFonts w:cs="Arial"/>
          <w:color w:val="E5823F"/>
          <w:sz w:val="72"/>
          <w:szCs w:val="32"/>
        </w:rPr>
        <w:t>Familienanaloges Angebot</w:t>
      </w:r>
    </w:p>
    <w:p w14:paraId="127E23B4" w14:textId="46BCA989" w:rsidR="009026BA" w:rsidRDefault="009026BA" w:rsidP="007623F8">
      <w:pPr>
        <w:spacing w:after="0"/>
        <w:ind w:right="0"/>
        <w:jc w:val="center"/>
        <w:rPr>
          <w:rFonts w:cs="Arial"/>
          <w:color w:val="E5823F"/>
          <w:sz w:val="72"/>
          <w:szCs w:val="72"/>
        </w:rPr>
      </w:pPr>
      <w:r>
        <w:rPr>
          <w:rFonts w:cs="Arial"/>
          <w:color w:val="E5823F"/>
          <w:sz w:val="72"/>
          <w:szCs w:val="72"/>
        </w:rPr>
        <w:t>Schönermark</w:t>
      </w:r>
    </w:p>
    <w:p w14:paraId="631FF2DD" w14:textId="7230C3D1" w:rsidR="00416EF5" w:rsidRPr="00416EF5" w:rsidRDefault="00416EF5" w:rsidP="007623F8">
      <w:pPr>
        <w:spacing w:after="0"/>
        <w:ind w:right="0"/>
        <w:jc w:val="center"/>
        <w:rPr>
          <w:rFonts w:cs="Arial"/>
          <w:color w:val="E5823F"/>
          <w:sz w:val="40"/>
          <w:szCs w:val="40"/>
        </w:rPr>
      </w:pPr>
      <w:r w:rsidRPr="00416EF5">
        <w:rPr>
          <w:rFonts w:cs="Arial"/>
          <w:color w:val="E5823F"/>
          <w:sz w:val="40"/>
          <w:szCs w:val="40"/>
        </w:rPr>
        <w:t>Pädagogisches Konzept</w:t>
      </w:r>
    </w:p>
    <w:p w14:paraId="42BD998B" w14:textId="3A37ED54" w:rsidR="00A80324" w:rsidRDefault="00A80324" w:rsidP="00AC7C89">
      <w:pPr>
        <w:pStyle w:val="Noparagraphstyle"/>
        <w:spacing w:line="276" w:lineRule="auto"/>
        <w:ind w:left="709" w:right="281"/>
        <w:jc w:val="center"/>
        <w:rPr>
          <w:rFonts w:ascii="Ubuntu" w:hAnsi="Ubuntu" w:cs="Arial"/>
          <w:color w:val="auto"/>
          <w:sz w:val="32"/>
          <w:szCs w:val="32"/>
        </w:rPr>
      </w:pPr>
    </w:p>
    <w:p w14:paraId="7EB8467B" w14:textId="77777777" w:rsidR="00A80324" w:rsidRDefault="00A80324" w:rsidP="00AC7C89">
      <w:pPr>
        <w:pStyle w:val="Noparagraphstyle"/>
        <w:spacing w:line="276" w:lineRule="auto"/>
        <w:ind w:left="709" w:right="281"/>
        <w:jc w:val="center"/>
        <w:rPr>
          <w:rFonts w:ascii="Ubuntu" w:hAnsi="Ubuntu" w:cs="Arial"/>
          <w:color w:val="auto"/>
          <w:sz w:val="32"/>
          <w:szCs w:val="32"/>
        </w:rPr>
      </w:pPr>
    </w:p>
    <w:p w14:paraId="60EF48CE" w14:textId="29D71C65" w:rsidR="0057022E" w:rsidRPr="00AC7C89" w:rsidRDefault="009026BA" w:rsidP="009026BA">
      <w:pPr>
        <w:pStyle w:val="Noparagraphstyle"/>
        <w:spacing w:line="276" w:lineRule="auto"/>
        <w:ind w:left="2836" w:right="281" w:firstLine="709"/>
        <w:rPr>
          <w:rFonts w:ascii="Ubuntu" w:hAnsi="Ubuntu" w:cs="Arial"/>
          <w:color w:val="auto"/>
          <w:sz w:val="32"/>
          <w:szCs w:val="32"/>
        </w:rPr>
      </w:pPr>
      <w:r>
        <w:rPr>
          <w:rFonts w:ascii="Ubuntu" w:hAnsi="Ubuntu" w:cs="Arial"/>
          <w:color w:val="auto"/>
          <w:sz w:val="32"/>
          <w:szCs w:val="32"/>
        </w:rPr>
        <w:t>Cindy Kringel</w:t>
      </w:r>
    </w:p>
    <w:p w14:paraId="7636EE73" w14:textId="0FE23CEA" w:rsidR="009026BA" w:rsidRPr="00D61062" w:rsidRDefault="009026BA" w:rsidP="00D61062">
      <w:pPr>
        <w:pStyle w:val="Noparagraphstyle"/>
        <w:spacing w:line="276" w:lineRule="auto"/>
        <w:ind w:left="709" w:right="281"/>
        <w:jc w:val="center"/>
        <w:rPr>
          <w:rFonts w:ascii="Ubuntu" w:hAnsi="Ubuntu" w:cs="Arial"/>
          <w:color w:val="auto"/>
          <w:sz w:val="28"/>
          <w:szCs w:val="28"/>
        </w:rPr>
      </w:pPr>
      <w:r>
        <w:rPr>
          <w:rFonts w:ascii="Ubuntu" w:hAnsi="Ubuntu" w:cs="Arial"/>
          <w:color w:val="auto"/>
          <w:sz w:val="32"/>
          <w:szCs w:val="32"/>
        </w:rPr>
        <w:t xml:space="preserve">Weg zum Feld </w:t>
      </w:r>
      <w:r w:rsidR="004044D6">
        <w:rPr>
          <w:rFonts w:ascii="Ubuntu" w:hAnsi="Ubuntu" w:cs="Arial"/>
          <w:color w:val="auto"/>
          <w:sz w:val="32"/>
          <w:szCs w:val="32"/>
        </w:rPr>
        <w:t>3</w:t>
      </w:r>
      <w:r>
        <w:rPr>
          <w:rFonts w:ascii="Ubuntu" w:hAnsi="Ubuntu" w:cs="Arial"/>
          <w:color w:val="auto"/>
          <w:sz w:val="32"/>
          <w:szCs w:val="32"/>
        </w:rPr>
        <w:t>, 16845 Schönermark</w:t>
      </w:r>
      <w:r w:rsidR="00D61062">
        <w:rPr>
          <w:rFonts w:ascii="Ubuntu" w:hAnsi="Ubuntu" w:cs="Arial"/>
          <w:color w:val="auto"/>
          <w:sz w:val="32"/>
          <w:szCs w:val="32"/>
        </w:rPr>
        <w:br/>
      </w:r>
      <w:proofErr w:type="gramStart"/>
      <w:r w:rsidR="0057022E" w:rsidRPr="00D61062">
        <w:rPr>
          <w:rFonts w:ascii="Ubuntu" w:hAnsi="Ubuntu" w:cs="Arial"/>
          <w:color w:val="auto"/>
          <w:sz w:val="28"/>
          <w:szCs w:val="28"/>
        </w:rPr>
        <w:t>Festnetz</w:t>
      </w:r>
      <w:r w:rsidR="00D61062">
        <w:rPr>
          <w:rFonts w:ascii="Ubuntu" w:hAnsi="Ubuntu" w:cs="Arial"/>
          <w:color w:val="auto"/>
          <w:sz w:val="28"/>
          <w:szCs w:val="28"/>
        </w:rPr>
        <w:t xml:space="preserve"> </w:t>
      </w:r>
      <w:r w:rsidR="0057022E" w:rsidRPr="00D61062">
        <w:rPr>
          <w:rFonts w:ascii="Ubuntu" w:hAnsi="Ubuntu" w:cs="Arial"/>
          <w:color w:val="auto"/>
          <w:sz w:val="28"/>
          <w:szCs w:val="28"/>
        </w:rPr>
        <w:t>:</w:t>
      </w:r>
      <w:proofErr w:type="gramEnd"/>
      <w:r w:rsidR="00D61062" w:rsidRPr="00D61062">
        <w:rPr>
          <w:rFonts w:ascii="Ubuntu" w:hAnsi="Ubuntu" w:cs="Arial"/>
          <w:color w:val="auto"/>
          <w:sz w:val="28"/>
          <w:szCs w:val="28"/>
        </w:rPr>
        <w:t xml:space="preserve"> </w:t>
      </w:r>
      <w:r w:rsidR="007B450C" w:rsidRPr="00D61062">
        <w:rPr>
          <w:rFonts w:ascii="Ubuntu" w:hAnsi="Ubuntu" w:cs="Arial"/>
          <w:color w:val="auto"/>
          <w:sz w:val="28"/>
          <w:szCs w:val="28"/>
        </w:rPr>
        <w:t>(</w:t>
      </w:r>
      <w:r w:rsidRPr="00D61062">
        <w:rPr>
          <w:rFonts w:ascii="Ubuntu" w:hAnsi="Ubuntu" w:cs="Arial"/>
          <w:color w:val="auto"/>
          <w:sz w:val="28"/>
          <w:szCs w:val="28"/>
        </w:rPr>
        <w:t>033973) 80 44 09</w:t>
      </w:r>
      <w:r w:rsidR="00D61062" w:rsidRPr="00D61062">
        <w:rPr>
          <w:rFonts w:ascii="Ubuntu" w:hAnsi="Ubuntu" w:cs="Arial"/>
          <w:color w:val="auto"/>
          <w:sz w:val="28"/>
          <w:szCs w:val="28"/>
        </w:rPr>
        <w:t xml:space="preserve"> </w:t>
      </w:r>
      <w:proofErr w:type="gramStart"/>
      <w:r w:rsidR="00D61062">
        <w:rPr>
          <w:rFonts w:ascii="Ubuntu" w:hAnsi="Ubuntu" w:cs="Arial"/>
          <w:color w:val="auto"/>
          <w:sz w:val="28"/>
          <w:szCs w:val="28"/>
        </w:rPr>
        <w:t xml:space="preserve">-  </w:t>
      </w:r>
      <w:r w:rsidR="00810D33" w:rsidRPr="00D61062">
        <w:rPr>
          <w:rFonts w:ascii="Ubuntu" w:hAnsi="Ubuntu" w:cs="Arial"/>
          <w:sz w:val="28"/>
          <w:szCs w:val="28"/>
        </w:rPr>
        <w:t>Mobilfunk</w:t>
      </w:r>
      <w:proofErr w:type="gramEnd"/>
      <w:r w:rsidR="00D61062">
        <w:rPr>
          <w:rFonts w:ascii="Ubuntu" w:hAnsi="Ubuntu" w:cs="Arial"/>
          <w:sz w:val="28"/>
          <w:szCs w:val="28"/>
        </w:rPr>
        <w:t xml:space="preserve"> </w:t>
      </w:r>
      <w:r w:rsidR="00471A70" w:rsidRPr="00D61062">
        <w:rPr>
          <w:rFonts w:ascii="Ubuntu" w:hAnsi="Ubuntu" w:cs="Arial"/>
          <w:sz w:val="28"/>
          <w:szCs w:val="28"/>
        </w:rPr>
        <w:t>:</w:t>
      </w:r>
      <w:r w:rsidR="00D61062" w:rsidRPr="00D61062">
        <w:rPr>
          <w:rFonts w:ascii="Ubuntu" w:hAnsi="Ubuntu" w:cs="Arial"/>
          <w:sz w:val="28"/>
          <w:szCs w:val="28"/>
        </w:rPr>
        <w:t xml:space="preserve"> </w:t>
      </w:r>
      <w:r w:rsidR="007B450C" w:rsidRPr="00D61062">
        <w:rPr>
          <w:rFonts w:ascii="Ubuntu" w:hAnsi="Ubuntu" w:cs="Arial"/>
          <w:sz w:val="28"/>
          <w:szCs w:val="28"/>
        </w:rPr>
        <w:t>(</w:t>
      </w:r>
      <w:r w:rsidRPr="00D61062">
        <w:rPr>
          <w:rFonts w:ascii="Ubuntu" w:hAnsi="Ubuntu" w:cs="Arial"/>
          <w:sz w:val="28"/>
          <w:szCs w:val="28"/>
        </w:rPr>
        <w:t>0162</w:t>
      </w:r>
      <w:r w:rsidR="007B450C" w:rsidRPr="00D61062">
        <w:rPr>
          <w:rFonts w:ascii="Ubuntu" w:hAnsi="Ubuntu" w:cs="Arial"/>
          <w:sz w:val="28"/>
          <w:szCs w:val="28"/>
        </w:rPr>
        <w:t xml:space="preserve">) </w:t>
      </w:r>
      <w:r w:rsidRPr="00D61062">
        <w:rPr>
          <w:rFonts w:ascii="Ubuntu" w:hAnsi="Ubuntu" w:cs="Arial"/>
          <w:sz w:val="28"/>
          <w:szCs w:val="28"/>
        </w:rPr>
        <w:t>230 80 20</w:t>
      </w:r>
    </w:p>
    <w:p w14:paraId="4F0EB083" w14:textId="0B040E15" w:rsidR="009026BA" w:rsidRPr="00416EF5" w:rsidRDefault="009026BA" w:rsidP="009026BA">
      <w:pPr>
        <w:tabs>
          <w:tab w:val="left" w:pos="4536"/>
          <w:tab w:val="left" w:pos="4678"/>
        </w:tabs>
        <w:ind w:left="2977"/>
        <w:rPr>
          <w:rFonts w:cs="Arial"/>
          <w:sz w:val="28"/>
          <w:szCs w:val="28"/>
          <w:lang w:val="en-US"/>
        </w:rPr>
      </w:pPr>
      <w:proofErr w:type="gramStart"/>
      <w:r w:rsidRPr="00416EF5">
        <w:rPr>
          <w:rFonts w:cs="Arial"/>
          <w:sz w:val="28"/>
          <w:szCs w:val="28"/>
          <w:lang w:val="en-US"/>
        </w:rPr>
        <w:t>Mail</w:t>
      </w:r>
      <w:r w:rsidR="00D61062" w:rsidRPr="00416EF5">
        <w:rPr>
          <w:rFonts w:cs="Arial"/>
          <w:sz w:val="28"/>
          <w:szCs w:val="28"/>
          <w:lang w:val="en-US"/>
        </w:rPr>
        <w:t xml:space="preserve"> </w:t>
      </w:r>
      <w:r w:rsidRPr="00416EF5">
        <w:rPr>
          <w:rFonts w:cs="Arial"/>
          <w:sz w:val="28"/>
          <w:szCs w:val="28"/>
          <w:lang w:val="en-US"/>
        </w:rPr>
        <w:t>:</w:t>
      </w:r>
      <w:proofErr w:type="gramEnd"/>
      <w:r w:rsidRPr="00416EF5">
        <w:rPr>
          <w:rFonts w:cs="Arial"/>
          <w:sz w:val="28"/>
          <w:szCs w:val="28"/>
          <w:lang w:val="en-US"/>
        </w:rPr>
        <w:t xml:space="preserve"> cindy</w:t>
      </w:r>
      <w:r w:rsidR="00416EF5" w:rsidRPr="00416EF5">
        <w:rPr>
          <w:rFonts w:cs="Arial"/>
          <w:sz w:val="28"/>
          <w:szCs w:val="28"/>
          <w:lang w:val="en-US"/>
        </w:rPr>
        <w:t>.kringel@faa-jugend</w:t>
      </w:r>
      <w:r w:rsidR="00416EF5">
        <w:rPr>
          <w:rFonts w:cs="Arial"/>
          <w:sz w:val="28"/>
          <w:szCs w:val="28"/>
          <w:lang w:val="en-US"/>
        </w:rPr>
        <w:t>hilfe.de</w:t>
      </w:r>
    </w:p>
    <w:p w14:paraId="7AE95268" w14:textId="77777777" w:rsidR="00034A41" w:rsidRPr="00416EF5" w:rsidRDefault="00034A41" w:rsidP="00034A41">
      <w:pPr>
        <w:pStyle w:val="Titel"/>
        <w:rPr>
          <w:lang w:val="en-US"/>
        </w:rPr>
      </w:pPr>
      <w:bookmarkStart w:id="0" w:name="_Toc348353683"/>
      <w:bookmarkStart w:id="1" w:name="_Toc348353762"/>
      <w:bookmarkStart w:id="2" w:name="_Toc348353818"/>
      <w:bookmarkStart w:id="3" w:name="_Toc348353821"/>
      <w:bookmarkStart w:id="4" w:name="_Toc348353895"/>
    </w:p>
    <w:p w14:paraId="640B5378" w14:textId="1EBC3B95" w:rsidR="00471A70" w:rsidRPr="00034A41" w:rsidRDefault="009026BA" w:rsidP="00034A41">
      <w:pPr>
        <w:pStyle w:val="Titel"/>
      </w:pPr>
      <w:r w:rsidRPr="009026BA">
        <w:drawing>
          <wp:inline distT="0" distB="0" distL="0" distR="0" wp14:anchorId="4C1BE0EA" wp14:editId="12FA5E29">
            <wp:extent cx="5759450" cy="3795955"/>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3795955"/>
                    </a:xfrm>
                    <a:prstGeom prst="rect">
                      <a:avLst/>
                    </a:prstGeom>
                    <a:noFill/>
                    <a:ln>
                      <a:noFill/>
                    </a:ln>
                  </pic:spPr>
                </pic:pic>
              </a:graphicData>
            </a:graphic>
          </wp:inline>
        </w:drawing>
      </w:r>
    </w:p>
    <w:p w14:paraId="218E0DD1" w14:textId="77777777" w:rsidR="00DE1D26" w:rsidRDefault="00DE1D26" w:rsidP="00DE1D26">
      <w:pPr>
        <w:spacing w:after="0" w:line="240" w:lineRule="auto"/>
        <w:ind w:right="0"/>
        <w:rPr>
          <w:rFonts w:cs="Arial"/>
          <w:b/>
          <w:sz w:val="24"/>
          <w:szCs w:val="24"/>
          <w:u w:val="single"/>
        </w:rPr>
      </w:pPr>
    </w:p>
    <w:p w14:paraId="61B4E1FE" w14:textId="77777777" w:rsidR="00DE1D26" w:rsidRDefault="00DE1D26" w:rsidP="00DE1D26">
      <w:pPr>
        <w:spacing w:after="0" w:line="240" w:lineRule="auto"/>
        <w:ind w:right="0"/>
        <w:rPr>
          <w:rFonts w:cs="Arial"/>
          <w:b/>
          <w:sz w:val="24"/>
          <w:szCs w:val="24"/>
          <w:u w:val="single"/>
        </w:rPr>
      </w:pPr>
    </w:p>
    <w:p w14:paraId="734EA9A8" w14:textId="77777777" w:rsidR="00DE1D26" w:rsidRDefault="00DE1D26" w:rsidP="00DE1D26">
      <w:pPr>
        <w:spacing w:after="0" w:line="240" w:lineRule="auto"/>
        <w:ind w:right="0"/>
        <w:rPr>
          <w:rFonts w:cs="Arial"/>
          <w:b/>
          <w:sz w:val="24"/>
          <w:szCs w:val="24"/>
          <w:u w:val="single"/>
        </w:rPr>
      </w:pPr>
    </w:p>
    <w:p w14:paraId="5C20FCF8" w14:textId="77777777" w:rsidR="006A722D" w:rsidRDefault="006A722D" w:rsidP="00DE1D26">
      <w:pPr>
        <w:spacing w:after="0" w:line="240" w:lineRule="auto"/>
        <w:ind w:right="0"/>
        <w:rPr>
          <w:rFonts w:cs="Arial"/>
          <w:b/>
          <w:sz w:val="24"/>
          <w:szCs w:val="24"/>
          <w:u w:val="single"/>
        </w:rPr>
      </w:pPr>
    </w:p>
    <w:p w14:paraId="1BF65E8D" w14:textId="77777777" w:rsidR="006A722D" w:rsidRDefault="006A722D" w:rsidP="00DE1D26">
      <w:pPr>
        <w:spacing w:after="0" w:line="240" w:lineRule="auto"/>
        <w:ind w:right="0"/>
        <w:rPr>
          <w:rFonts w:cs="Arial"/>
          <w:b/>
          <w:sz w:val="24"/>
          <w:szCs w:val="24"/>
          <w:u w:val="single"/>
        </w:rPr>
      </w:pPr>
    </w:p>
    <w:p w14:paraId="78AAD512" w14:textId="77777777" w:rsidR="006A722D" w:rsidRDefault="006A722D" w:rsidP="00DE1D26">
      <w:pPr>
        <w:spacing w:after="0" w:line="240" w:lineRule="auto"/>
        <w:ind w:right="0"/>
        <w:rPr>
          <w:rFonts w:cs="Arial"/>
          <w:b/>
          <w:sz w:val="24"/>
          <w:szCs w:val="24"/>
          <w:u w:val="single"/>
        </w:rPr>
      </w:pPr>
    </w:p>
    <w:p w14:paraId="2BCF90D0" w14:textId="55960E2E" w:rsidR="001B791B" w:rsidRPr="00DE1D26" w:rsidRDefault="001B791B" w:rsidP="00DE1D26">
      <w:pPr>
        <w:spacing w:after="0" w:line="240" w:lineRule="auto"/>
        <w:ind w:right="0"/>
        <w:rPr>
          <w:rFonts w:cs="Arial"/>
          <w:b/>
          <w:sz w:val="24"/>
          <w:szCs w:val="24"/>
          <w:u w:val="single"/>
        </w:rPr>
      </w:pPr>
      <w:bookmarkStart w:id="5" w:name="_Hlk146102416"/>
      <w:r w:rsidRPr="00E12B9E">
        <w:rPr>
          <w:rFonts w:cs="Arial"/>
          <w:b/>
          <w:sz w:val="24"/>
          <w:szCs w:val="24"/>
          <w:u w:val="single"/>
        </w:rPr>
        <w:t>Inhaltsverzeichnis</w:t>
      </w:r>
    </w:p>
    <w:p w14:paraId="54F33BED" w14:textId="77777777" w:rsidR="00C07CE5" w:rsidRDefault="00C07CE5" w:rsidP="00891E5D">
      <w:pPr>
        <w:rPr>
          <w:rFonts w:cs="Arial"/>
          <w:sz w:val="24"/>
          <w:szCs w:val="24"/>
        </w:rPr>
      </w:pPr>
    </w:p>
    <w:p w14:paraId="124ECE10" w14:textId="77777777" w:rsidR="001B791B" w:rsidRPr="00E12B9E" w:rsidRDefault="001B791B" w:rsidP="00891E5D">
      <w:pPr>
        <w:rPr>
          <w:rFonts w:cs="Arial"/>
          <w:sz w:val="24"/>
          <w:szCs w:val="24"/>
        </w:rPr>
      </w:pPr>
      <w:r w:rsidRPr="00E12B9E">
        <w:rPr>
          <w:rFonts w:cs="Arial"/>
          <w:sz w:val="24"/>
          <w:szCs w:val="24"/>
        </w:rPr>
        <w:t>Vorwort</w:t>
      </w:r>
    </w:p>
    <w:p w14:paraId="744402EB" w14:textId="77777777" w:rsidR="001B791B" w:rsidRPr="00E12B9E" w:rsidRDefault="001B791B" w:rsidP="00891E5D">
      <w:pPr>
        <w:rPr>
          <w:rFonts w:cs="Arial"/>
          <w:sz w:val="24"/>
          <w:szCs w:val="24"/>
        </w:rPr>
      </w:pPr>
      <w:r w:rsidRPr="00E12B9E">
        <w:rPr>
          <w:rFonts w:cs="Arial"/>
          <w:sz w:val="24"/>
          <w:szCs w:val="24"/>
        </w:rPr>
        <w:t>Angaben zum Träger</w:t>
      </w:r>
    </w:p>
    <w:p w14:paraId="7030D9AB" w14:textId="77777777" w:rsidR="001B791B" w:rsidRPr="00E12B9E" w:rsidRDefault="001B791B" w:rsidP="00891E5D">
      <w:pPr>
        <w:rPr>
          <w:rFonts w:cs="Arial"/>
          <w:sz w:val="24"/>
          <w:szCs w:val="24"/>
        </w:rPr>
      </w:pPr>
      <w:r w:rsidRPr="00E12B9E">
        <w:rPr>
          <w:rFonts w:cs="Arial"/>
          <w:sz w:val="24"/>
          <w:szCs w:val="24"/>
        </w:rPr>
        <w:t>Darstellung des Trägers</w:t>
      </w:r>
    </w:p>
    <w:p w14:paraId="1D1B6F55" w14:textId="77777777" w:rsidR="001B791B" w:rsidRDefault="001B791B" w:rsidP="00891E5D">
      <w:pPr>
        <w:rPr>
          <w:rFonts w:cs="Arial"/>
          <w:sz w:val="24"/>
          <w:szCs w:val="24"/>
        </w:rPr>
      </w:pPr>
      <w:r w:rsidRPr="00E12B9E">
        <w:rPr>
          <w:rFonts w:cs="Arial"/>
          <w:sz w:val="24"/>
          <w:szCs w:val="24"/>
        </w:rPr>
        <w:t>Selbstverständnis und fachliche Leitlinien des Trägers</w:t>
      </w:r>
    </w:p>
    <w:p w14:paraId="79657416" w14:textId="77777777" w:rsidR="00C25073" w:rsidRDefault="00C25073" w:rsidP="00891E5D">
      <w:pPr>
        <w:rPr>
          <w:rFonts w:cs="Arial"/>
          <w:sz w:val="24"/>
          <w:szCs w:val="24"/>
        </w:rPr>
      </w:pPr>
    </w:p>
    <w:p w14:paraId="2753BEC1" w14:textId="248BB8EC" w:rsidR="00C25073" w:rsidRPr="00C25073" w:rsidRDefault="00C25073" w:rsidP="00891E5D">
      <w:pPr>
        <w:rPr>
          <w:rFonts w:cs="Arial"/>
          <w:b/>
          <w:bCs/>
          <w:sz w:val="24"/>
          <w:szCs w:val="24"/>
        </w:rPr>
      </w:pPr>
      <w:r w:rsidRPr="00C25073">
        <w:rPr>
          <w:rFonts w:cs="Arial"/>
          <w:b/>
          <w:bCs/>
          <w:sz w:val="24"/>
          <w:szCs w:val="24"/>
        </w:rPr>
        <w:t>FAA Cindy Kringel - Schönermark</w:t>
      </w:r>
    </w:p>
    <w:p w14:paraId="27F0BAA9"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Angebote und Rahmenbedingungen</w:t>
      </w:r>
    </w:p>
    <w:p w14:paraId="5935B7E4"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Gesetzliche Grundlagen</w:t>
      </w:r>
    </w:p>
    <w:p w14:paraId="7CDC7F24"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Zielgruppe</w:t>
      </w:r>
    </w:p>
    <w:p w14:paraId="320675B3" w14:textId="77777777" w:rsidR="001B791B" w:rsidRDefault="009A5B64" w:rsidP="001E5D22">
      <w:pPr>
        <w:pStyle w:val="Listenabsatz"/>
        <w:numPr>
          <w:ilvl w:val="1"/>
          <w:numId w:val="6"/>
        </w:numPr>
        <w:rPr>
          <w:rFonts w:cs="Arial"/>
          <w:sz w:val="24"/>
          <w:szCs w:val="24"/>
        </w:rPr>
      </w:pPr>
      <w:r w:rsidRPr="00E12B9E">
        <w:rPr>
          <w:rFonts w:cs="Arial"/>
          <w:sz w:val="24"/>
          <w:szCs w:val="24"/>
        </w:rPr>
        <w:t xml:space="preserve"> </w:t>
      </w:r>
      <w:r w:rsidR="001B791B" w:rsidRPr="00E12B9E">
        <w:rPr>
          <w:rFonts w:cs="Arial"/>
          <w:sz w:val="24"/>
          <w:szCs w:val="24"/>
        </w:rPr>
        <w:t xml:space="preserve">Ziele </w:t>
      </w:r>
    </w:p>
    <w:p w14:paraId="3CDE23FA"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Methodische Grundlagen- fachliche Ausrichtung </w:t>
      </w:r>
    </w:p>
    <w:p w14:paraId="31170064" w14:textId="77777777" w:rsidR="001B791B" w:rsidRPr="00E12B9E" w:rsidRDefault="009A5B64" w:rsidP="001E5D22">
      <w:pPr>
        <w:pStyle w:val="Listenabsatz"/>
        <w:numPr>
          <w:ilvl w:val="1"/>
          <w:numId w:val="6"/>
        </w:numPr>
        <w:rPr>
          <w:rFonts w:cs="Arial"/>
          <w:sz w:val="24"/>
          <w:szCs w:val="24"/>
        </w:rPr>
      </w:pPr>
      <w:r w:rsidRPr="00E12B9E">
        <w:rPr>
          <w:rFonts w:cs="Arial"/>
          <w:sz w:val="24"/>
          <w:szCs w:val="24"/>
        </w:rPr>
        <w:t xml:space="preserve"> </w:t>
      </w:r>
      <w:r w:rsidR="001B791B" w:rsidRPr="00E12B9E">
        <w:rPr>
          <w:rFonts w:cs="Arial"/>
          <w:sz w:val="24"/>
          <w:szCs w:val="24"/>
        </w:rPr>
        <w:t xml:space="preserve">Betreuungszeiten </w:t>
      </w:r>
    </w:p>
    <w:p w14:paraId="5A76DC9C" w14:textId="3E504284" w:rsidR="001B791B" w:rsidRPr="00E12B9E" w:rsidRDefault="00107C24" w:rsidP="001E5D22">
      <w:pPr>
        <w:pStyle w:val="Listenabsatz"/>
        <w:numPr>
          <w:ilvl w:val="0"/>
          <w:numId w:val="6"/>
        </w:numPr>
        <w:rPr>
          <w:rFonts w:cs="Arial"/>
          <w:b/>
          <w:sz w:val="24"/>
          <w:szCs w:val="24"/>
        </w:rPr>
      </w:pPr>
      <w:r>
        <w:rPr>
          <w:rFonts w:cs="Arial"/>
          <w:b/>
          <w:sz w:val="24"/>
          <w:szCs w:val="24"/>
        </w:rPr>
        <w:t xml:space="preserve">Beschreibung der </w:t>
      </w:r>
      <w:r w:rsidR="006A722D">
        <w:rPr>
          <w:rFonts w:cs="Arial"/>
          <w:b/>
          <w:sz w:val="24"/>
          <w:szCs w:val="24"/>
        </w:rPr>
        <w:t>FAA</w:t>
      </w:r>
      <w:r w:rsidR="001B791B" w:rsidRPr="00E12B9E">
        <w:rPr>
          <w:rFonts w:cs="Arial"/>
          <w:b/>
          <w:sz w:val="24"/>
          <w:szCs w:val="24"/>
        </w:rPr>
        <w:t xml:space="preserve"> „</w:t>
      </w:r>
      <w:r w:rsidR="009026BA">
        <w:rPr>
          <w:rFonts w:cs="Arial"/>
          <w:b/>
          <w:sz w:val="24"/>
          <w:szCs w:val="24"/>
        </w:rPr>
        <w:t>Schönermark</w:t>
      </w:r>
      <w:r w:rsidR="001B791B" w:rsidRPr="00E12B9E">
        <w:rPr>
          <w:rFonts w:cs="Arial"/>
          <w:b/>
          <w:sz w:val="24"/>
          <w:szCs w:val="24"/>
        </w:rPr>
        <w:t xml:space="preserve">“ </w:t>
      </w:r>
    </w:p>
    <w:p w14:paraId="1CFA362C" w14:textId="77777777" w:rsidR="001B791B" w:rsidRPr="00E12B9E" w:rsidRDefault="001B791B" w:rsidP="00891E5D">
      <w:pPr>
        <w:pStyle w:val="Listenabsatz"/>
        <w:ind w:left="720"/>
        <w:rPr>
          <w:rFonts w:cs="Arial"/>
          <w:b/>
          <w:sz w:val="24"/>
          <w:szCs w:val="24"/>
        </w:rPr>
      </w:pPr>
      <w:r w:rsidRPr="00E12B9E">
        <w:rPr>
          <w:rFonts w:cs="Arial"/>
          <w:b/>
          <w:sz w:val="24"/>
          <w:szCs w:val="24"/>
        </w:rPr>
        <w:t>Wer sind wir?</w:t>
      </w:r>
    </w:p>
    <w:p w14:paraId="45FD063C" w14:textId="77777777" w:rsidR="001B791B" w:rsidRPr="00E12B9E" w:rsidRDefault="009A5B64" w:rsidP="001E5D22">
      <w:pPr>
        <w:pStyle w:val="Listenabsatz"/>
        <w:numPr>
          <w:ilvl w:val="1"/>
          <w:numId w:val="6"/>
        </w:numPr>
        <w:rPr>
          <w:rFonts w:cs="Arial"/>
          <w:sz w:val="24"/>
          <w:szCs w:val="24"/>
        </w:rPr>
      </w:pPr>
      <w:r w:rsidRPr="00E12B9E">
        <w:rPr>
          <w:rFonts w:cs="Arial"/>
          <w:sz w:val="24"/>
          <w:szCs w:val="24"/>
        </w:rPr>
        <w:t xml:space="preserve"> </w:t>
      </w:r>
      <w:r w:rsidR="009D76C2">
        <w:rPr>
          <w:rFonts w:cs="Arial"/>
          <w:sz w:val="24"/>
          <w:szCs w:val="24"/>
        </w:rPr>
        <w:t>Setting</w:t>
      </w:r>
      <w:r w:rsidR="001B791B" w:rsidRPr="00E12B9E">
        <w:rPr>
          <w:rFonts w:cs="Arial"/>
          <w:sz w:val="24"/>
          <w:szCs w:val="24"/>
        </w:rPr>
        <w:t xml:space="preserve"> </w:t>
      </w:r>
    </w:p>
    <w:p w14:paraId="16E4F3E1"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Personal</w:t>
      </w:r>
      <w:r w:rsidRPr="00E12B9E">
        <w:rPr>
          <w:rFonts w:cs="Arial"/>
          <w:sz w:val="24"/>
          <w:szCs w:val="24"/>
        </w:rPr>
        <w:t xml:space="preserve"> </w:t>
      </w:r>
    </w:p>
    <w:p w14:paraId="686CCE89" w14:textId="77777777" w:rsidR="001B791B" w:rsidRPr="00E12B9E" w:rsidRDefault="001B791B" w:rsidP="001E5D22">
      <w:pPr>
        <w:pStyle w:val="Listenabsatz"/>
        <w:numPr>
          <w:ilvl w:val="0"/>
          <w:numId w:val="7"/>
        </w:numPr>
        <w:rPr>
          <w:rFonts w:cs="Arial"/>
          <w:sz w:val="24"/>
          <w:szCs w:val="24"/>
        </w:rPr>
      </w:pPr>
      <w:r w:rsidRPr="00E12B9E">
        <w:rPr>
          <w:rFonts w:cs="Arial"/>
          <w:sz w:val="24"/>
          <w:szCs w:val="24"/>
        </w:rPr>
        <w:t>Fachberatung</w:t>
      </w:r>
    </w:p>
    <w:p w14:paraId="313C48C5" w14:textId="77777777" w:rsidR="001B791B" w:rsidRPr="00E12B9E" w:rsidRDefault="001B791B" w:rsidP="001E5D22">
      <w:pPr>
        <w:pStyle w:val="Listenabsatz"/>
        <w:numPr>
          <w:ilvl w:val="0"/>
          <w:numId w:val="7"/>
        </w:numPr>
        <w:rPr>
          <w:rFonts w:cs="Arial"/>
          <w:sz w:val="24"/>
          <w:szCs w:val="24"/>
        </w:rPr>
      </w:pPr>
      <w:r w:rsidRPr="00E12B9E">
        <w:rPr>
          <w:rFonts w:cs="Arial"/>
          <w:sz w:val="24"/>
          <w:szCs w:val="24"/>
        </w:rPr>
        <w:t>Personalentwicklung</w:t>
      </w:r>
    </w:p>
    <w:p w14:paraId="218B1B52"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Standort und Umfeld</w:t>
      </w:r>
      <w:r w:rsidRPr="00E12B9E">
        <w:rPr>
          <w:rFonts w:cs="Arial"/>
          <w:sz w:val="24"/>
          <w:szCs w:val="24"/>
        </w:rPr>
        <w:t xml:space="preserve"> </w:t>
      </w:r>
    </w:p>
    <w:p w14:paraId="70A3F03A" w14:textId="77777777" w:rsidR="001B791B" w:rsidRPr="00E12B9E" w:rsidRDefault="001B791B" w:rsidP="001E5D22">
      <w:pPr>
        <w:pStyle w:val="Listenabsatz"/>
        <w:numPr>
          <w:ilvl w:val="0"/>
          <w:numId w:val="7"/>
        </w:numPr>
        <w:rPr>
          <w:rFonts w:cs="Arial"/>
          <w:sz w:val="24"/>
          <w:szCs w:val="24"/>
        </w:rPr>
      </w:pPr>
      <w:r w:rsidRPr="00E12B9E">
        <w:rPr>
          <w:rFonts w:cs="Arial"/>
          <w:sz w:val="24"/>
          <w:szCs w:val="24"/>
        </w:rPr>
        <w:t>Räumlichkeiten</w:t>
      </w:r>
    </w:p>
    <w:p w14:paraId="3C1D7A00" w14:textId="1B192B4A" w:rsidR="002727E6" w:rsidRPr="00C25073" w:rsidRDefault="001B791B" w:rsidP="002727E6">
      <w:pPr>
        <w:pStyle w:val="Listenabsatz"/>
        <w:numPr>
          <w:ilvl w:val="0"/>
          <w:numId w:val="7"/>
        </w:numPr>
        <w:rPr>
          <w:rFonts w:cs="Arial"/>
          <w:sz w:val="24"/>
          <w:szCs w:val="24"/>
        </w:rPr>
      </w:pPr>
      <w:r w:rsidRPr="00E12B9E">
        <w:rPr>
          <w:rFonts w:cs="Arial"/>
          <w:sz w:val="24"/>
          <w:szCs w:val="24"/>
        </w:rPr>
        <w:t>Infrastruktur</w:t>
      </w:r>
      <w:r w:rsidR="009D76C2">
        <w:rPr>
          <w:rFonts w:cs="Arial"/>
          <w:sz w:val="24"/>
          <w:szCs w:val="24"/>
        </w:rPr>
        <w:t>/Sozialraum</w:t>
      </w:r>
      <w:bookmarkEnd w:id="5"/>
    </w:p>
    <w:p w14:paraId="544844AF" w14:textId="77777777" w:rsidR="00D61062" w:rsidRPr="002727E6" w:rsidRDefault="00D61062" w:rsidP="002727E6">
      <w:pPr>
        <w:rPr>
          <w:rFonts w:cs="Arial"/>
          <w:sz w:val="24"/>
          <w:szCs w:val="24"/>
        </w:rPr>
      </w:pPr>
    </w:p>
    <w:p w14:paraId="51DE131D"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lastRenderedPageBreak/>
        <w:t>Leistungsbereiche</w:t>
      </w:r>
      <w:r w:rsidRPr="00E12B9E">
        <w:rPr>
          <w:rFonts w:cs="Arial"/>
          <w:b/>
          <w:sz w:val="24"/>
          <w:szCs w:val="24"/>
        </w:rPr>
        <w:tab/>
      </w:r>
      <w:r w:rsidRPr="00E12B9E">
        <w:rPr>
          <w:rFonts w:cs="Arial"/>
          <w:sz w:val="24"/>
          <w:szCs w:val="24"/>
        </w:rPr>
        <w:t xml:space="preserve"> </w:t>
      </w:r>
    </w:p>
    <w:p w14:paraId="4F901374"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Alltagspädagogische Leistungen/Lebenspraktische Fähigkeiten </w:t>
      </w:r>
    </w:p>
    <w:p w14:paraId="654733C3"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Soziale, emotionale und persönliche Förderung </w:t>
      </w:r>
    </w:p>
    <w:p w14:paraId="7799ABE2"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Förderung der psychischen und physischen Gesundheit </w:t>
      </w:r>
    </w:p>
    <w:p w14:paraId="5D63FA75"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Sexualpädagogische Begleitung </w:t>
      </w:r>
    </w:p>
    <w:p w14:paraId="5F8C2FFF"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Schulische und berufliche Förderung </w:t>
      </w:r>
    </w:p>
    <w:p w14:paraId="201A2D25"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Zusammenarbeit mit der Herkunftsfamilie</w:t>
      </w:r>
      <w:r w:rsidRPr="00E12B9E">
        <w:rPr>
          <w:rFonts w:cs="Arial"/>
          <w:sz w:val="24"/>
          <w:szCs w:val="24"/>
        </w:rPr>
        <w:tab/>
        <w:t xml:space="preserve"> </w:t>
      </w:r>
    </w:p>
    <w:p w14:paraId="2742A050"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Dokumentation/Berichtswesen/Regionaltreffen </w:t>
      </w:r>
    </w:p>
    <w:p w14:paraId="420CD58F" w14:textId="77777777" w:rsidR="001B791B" w:rsidRPr="00E12B9E" w:rsidRDefault="001B791B" w:rsidP="001E5D22">
      <w:pPr>
        <w:pStyle w:val="Listenabsatz"/>
        <w:numPr>
          <w:ilvl w:val="1"/>
          <w:numId w:val="6"/>
        </w:numPr>
        <w:rPr>
          <w:rFonts w:cs="Arial"/>
          <w:sz w:val="24"/>
          <w:szCs w:val="24"/>
        </w:rPr>
      </w:pPr>
      <w:r w:rsidRPr="00E12B9E">
        <w:rPr>
          <w:rFonts w:cs="Arial"/>
          <w:sz w:val="24"/>
          <w:szCs w:val="24"/>
        </w:rPr>
        <w:t xml:space="preserve">Individuelle pädagogische Zusatzleistungen </w:t>
      </w:r>
    </w:p>
    <w:p w14:paraId="0169A725" w14:textId="77777777" w:rsidR="001B791B" w:rsidRPr="00E12B9E" w:rsidRDefault="001B791B" w:rsidP="001E5D22">
      <w:pPr>
        <w:pStyle w:val="Listenabsatz"/>
        <w:numPr>
          <w:ilvl w:val="0"/>
          <w:numId w:val="7"/>
        </w:numPr>
        <w:rPr>
          <w:rFonts w:cs="Arial"/>
          <w:sz w:val="24"/>
          <w:szCs w:val="24"/>
        </w:rPr>
      </w:pPr>
      <w:r w:rsidRPr="00E12B9E">
        <w:rPr>
          <w:rFonts w:cs="Arial"/>
          <w:sz w:val="24"/>
          <w:szCs w:val="24"/>
        </w:rPr>
        <w:t xml:space="preserve">§35a SGB VIII </w:t>
      </w:r>
    </w:p>
    <w:p w14:paraId="4D3DE1E6" w14:textId="77777777" w:rsidR="005065ED" w:rsidRDefault="001B791B" w:rsidP="001E5D22">
      <w:pPr>
        <w:pStyle w:val="Listenabsatz"/>
        <w:numPr>
          <w:ilvl w:val="0"/>
          <w:numId w:val="6"/>
        </w:numPr>
        <w:rPr>
          <w:rFonts w:cs="Arial"/>
          <w:b/>
          <w:sz w:val="24"/>
          <w:szCs w:val="24"/>
        </w:rPr>
      </w:pPr>
      <w:r w:rsidRPr="005065ED">
        <w:rPr>
          <w:rFonts w:cs="Arial"/>
          <w:b/>
          <w:sz w:val="24"/>
          <w:szCs w:val="24"/>
        </w:rPr>
        <w:t>Fachaufsicht</w:t>
      </w:r>
    </w:p>
    <w:p w14:paraId="5A101BE1" w14:textId="77777777" w:rsidR="001B791B" w:rsidRPr="005065ED" w:rsidRDefault="001B791B" w:rsidP="001E5D22">
      <w:pPr>
        <w:pStyle w:val="Listenabsatz"/>
        <w:numPr>
          <w:ilvl w:val="0"/>
          <w:numId w:val="6"/>
        </w:numPr>
        <w:rPr>
          <w:rFonts w:cs="Arial"/>
          <w:b/>
          <w:sz w:val="24"/>
          <w:szCs w:val="24"/>
        </w:rPr>
      </w:pPr>
      <w:r w:rsidRPr="005065ED">
        <w:rPr>
          <w:rFonts w:cs="Arial"/>
          <w:b/>
          <w:sz w:val="24"/>
          <w:szCs w:val="24"/>
        </w:rPr>
        <w:t>Partizipation</w:t>
      </w:r>
      <w:r w:rsidRPr="005065ED">
        <w:rPr>
          <w:rFonts w:cs="Arial"/>
          <w:b/>
          <w:sz w:val="24"/>
          <w:szCs w:val="24"/>
        </w:rPr>
        <w:tab/>
      </w:r>
      <w:r w:rsidRPr="005065ED">
        <w:rPr>
          <w:rFonts w:cs="Arial"/>
          <w:b/>
          <w:sz w:val="24"/>
          <w:szCs w:val="24"/>
        </w:rPr>
        <w:tab/>
      </w:r>
      <w:r w:rsidRPr="005065ED">
        <w:rPr>
          <w:rFonts w:cs="Arial"/>
          <w:b/>
          <w:sz w:val="24"/>
          <w:szCs w:val="24"/>
        </w:rPr>
        <w:tab/>
      </w:r>
      <w:r w:rsidRPr="005065ED">
        <w:rPr>
          <w:rFonts w:cs="Arial"/>
          <w:b/>
          <w:sz w:val="24"/>
          <w:szCs w:val="24"/>
        </w:rPr>
        <w:tab/>
      </w:r>
      <w:r w:rsidRPr="005065ED">
        <w:rPr>
          <w:rFonts w:cs="Arial"/>
          <w:b/>
          <w:sz w:val="24"/>
          <w:szCs w:val="24"/>
        </w:rPr>
        <w:tab/>
      </w:r>
      <w:r w:rsidRPr="005065ED">
        <w:rPr>
          <w:rFonts w:cs="Arial"/>
          <w:b/>
          <w:sz w:val="24"/>
          <w:szCs w:val="24"/>
        </w:rPr>
        <w:tab/>
      </w:r>
      <w:r w:rsidRPr="005065ED">
        <w:rPr>
          <w:rFonts w:cs="Arial"/>
          <w:sz w:val="24"/>
          <w:szCs w:val="24"/>
        </w:rPr>
        <w:tab/>
      </w:r>
      <w:r w:rsidRPr="005065ED">
        <w:rPr>
          <w:rFonts w:cs="Arial"/>
          <w:sz w:val="24"/>
          <w:szCs w:val="24"/>
        </w:rPr>
        <w:tab/>
        <w:t xml:space="preserve">       </w:t>
      </w:r>
    </w:p>
    <w:p w14:paraId="370A7E8D"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Krisenintervention/Umgang mit Krisen</w:t>
      </w:r>
      <w:r w:rsidRPr="00E12B9E">
        <w:rPr>
          <w:rFonts w:cs="Arial"/>
          <w:sz w:val="24"/>
          <w:szCs w:val="24"/>
        </w:rPr>
        <w:t xml:space="preserve"> </w:t>
      </w:r>
    </w:p>
    <w:p w14:paraId="28A5ABB5"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Beschwerdemanagement</w:t>
      </w:r>
      <w:r w:rsidRPr="00E12B9E">
        <w:rPr>
          <w:rFonts w:cs="Arial"/>
          <w:sz w:val="24"/>
          <w:szCs w:val="24"/>
        </w:rPr>
        <w:t xml:space="preserve"> </w:t>
      </w:r>
    </w:p>
    <w:p w14:paraId="76B91957"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Sicherung des Kindeswohls</w:t>
      </w:r>
      <w:r w:rsidRPr="00E12B9E">
        <w:rPr>
          <w:rFonts w:cs="Arial"/>
          <w:sz w:val="24"/>
          <w:szCs w:val="24"/>
        </w:rPr>
        <w:t xml:space="preserve"> </w:t>
      </w:r>
    </w:p>
    <w:p w14:paraId="360E0F99" w14:textId="77777777" w:rsidR="001B791B" w:rsidRPr="00E12B9E" w:rsidRDefault="001B791B" w:rsidP="001E5D22">
      <w:pPr>
        <w:pStyle w:val="Listenabsatz"/>
        <w:numPr>
          <w:ilvl w:val="0"/>
          <w:numId w:val="6"/>
        </w:numPr>
        <w:rPr>
          <w:rFonts w:cs="Arial"/>
          <w:b/>
          <w:sz w:val="24"/>
          <w:szCs w:val="24"/>
        </w:rPr>
      </w:pPr>
      <w:r w:rsidRPr="00E12B9E">
        <w:rPr>
          <w:rFonts w:cs="Arial"/>
          <w:b/>
          <w:sz w:val="24"/>
          <w:szCs w:val="24"/>
        </w:rPr>
        <w:t>Ergebnisqualität</w:t>
      </w:r>
      <w:r w:rsidRPr="00E12B9E">
        <w:rPr>
          <w:rFonts w:cs="Arial"/>
          <w:sz w:val="24"/>
          <w:szCs w:val="24"/>
        </w:rPr>
        <w:t xml:space="preserve"> </w:t>
      </w:r>
    </w:p>
    <w:p w14:paraId="54793720" w14:textId="77777777" w:rsidR="007561E1" w:rsidRPr="00EF20D9" w:rsidRDefault="001B791B" w:rsidP="001E5D22">
      <w:pPr>
        <w:pStyle w:val="Listenabsatz"/>
        <w:numPr>
          <w:ilvl w:val="0"/>
          <w:numId w:val="6"/>
        </w:numPr>
        <w:rPr>
          <w:rFonts w:cs="Arial"/>
          <w:b/>
          <w:sz w:val="24"/>
          <w:szCs w:val="24"/>
        </w:rPr>
      </w:pPr>
      <w:r w:rsidRPr="00E12B9E">
        <w:rPr>
          <w:rFonts w:cs="Arial"/>
          <w:b/>
          <w:sz w:val="24"/>
          <w:szCs w:val="24"/>
        </w:rPr>
        <w:t>Qualitätssicherung/Leistungsqualität</w:t>
      </w:r>
      <w:r w:rsidR="007561E1" w:rsidRPr="00EF20D9">
        <w:rPr>
          <w:rFonts w:eastAsia="Times New Roman" w:cs="Arial"/>
          <w:bCs/>
          <w:caps/>
          <w:color w:val="B61B24"/>
          <w:kern w:val="32"/>
          <w:sz w:val="24"/>
          <w:szCs w:val="24"/>
        </w:rPr>
        <w:br w:type="page"/>
      </w:r>
    </w:p>
    <w:p w14:paraId="49449899" w14:textId="77777777" w:rsidR="005211AA" w:rsidRPr="00250710" w:rsidRDefault="005211AA" w:rsidP="00891E5D">
      <w:pPr>
        <w:suppressAutoHyphens/>
        <w:rPr>
          <w:rFonts w:cs="Arial"/>
          <w:b/>
          <w:bCs/>
          <w:color w:val="B61B24"/>
          <w:kern w:val="1"/>
          <w:sz w:val="24"/>
          <w:szCs w:val="24"/>
          <w:lang w:eastAsia="ar-SA"/>
        </w:rPr>
      </w:pPr>
      <w:r w:rsidRPr="00250710">
        <w:rPr>
          <w:rFonts w:eastAsia="Times New Roman" w:cs="Arial"/>
          <w:b/>
          <w:bCs/>
          <w:caps/>
          <w:color w:val="B61B24"/>
          <w:kern w:val="32"/>
          <w:sz w:val="24"/>
          <w:szCs w:val="24"/>
        </w:rPr>
        <w:lastRenderedPageBreak/>
        <w:t>Vorwort</w:t>
      </w:r>
    </w:p>
    <w:p w14:paraId="679EF47B" w14:textId="38A21E44" w:rsidR="005211AA" w:rsidRPr="00E12B9E" w:rsidRDefault="005211AA" w:rsidP="00891E5D">
      <w:pPr>
        <w:suppressAutoHyphens/>
        <w:jc w:val="both"/>
        <w:rPr>
          <w:rFonts w:cs="Arial"/>
          <w:bCs/>
          <w:kern w:val="1"/>
          <w:sz w:val="24"/>
          <w:szCs w:val="24"/>
          <w:lang w:eastAsia="ar-SA"/>
        </w:rPr>
      </w:pPr>
      <w:r w:rsidRPr="00E12B9E">
        <w:rPr>
          <w:rFonts w:cs="Arial"/>
          <w:bCs/>
          <w:kern w:val="1"/>
          <w:sz w:val="24"/>
          <w:szCs w:val="24"/>
          <w:lang w:eastAsia="ar-SA"/>
        </w:rPr>
        <w:t>In</w:t>
      </w:r>
      <w:r w:rsidR="006A722D">
        <w:rPr>
          <w:rFonts w:cs="Arial"/>
          <w:bCs/>
          <w:kern w:val="1"/>
          <w:sz w:val="24"/>
          <w:szCs w:val="24"/>
          <w:lang w:eastAsia="ar-SA"/>
        </w:rPr>
        <w:t> </w:t>
      </w:r>
      <w:r w:rsidRPr="00E12B9E">
        <w:rPr>
          <w:rFonts w:cs="Arial"/>
          <w:bCs/>
          <w:kern w:val="1"/>
          <w:sz w:val="24"/>
          <w:szCs w:val="24"/>
          <w:lang w:eastAsia="ar-SA"/>
        </w:rPr>
        <w:t>den</w:t>
      </w:r>
      <w:r w:rsidR="006A722D">
        <w:rPr>
          <w:rFonts w:cs="Arial"/>
          <w:bCs/>
          <w:kern w:val="1"/>
          <w:sz w:val="24"/>
          <w:szCs w:val="24"/>
          <w:lang w:eastAsia="ar-SA"/>
        </w:rPr>
        <w:t> </w:t>
      </w:r>
      <w:r w:rsidRPr="00E12B9E">
        <w:rPr>
          <w:rFonts w:cs="Arial"/>
          <w:bCs/>
          <w:kern w:val="1"/>
          <w:sz w:val="24"/>
          <w:szCs w:val="24"/>
          <w:lang w:eastAsia="ar-SA"/>
        </w:rPr>
        <w:t>Familienanalogen</w:t>
      </w:r>
      <w:r w:rsidR="006A722D">
        <w:rPr>
          <w:rFonts w:cs="Arial"/>
          <w:bCs/>
          <w:kern w:val="1"/>
          <w:sz w:val="24"/>
          <w:szCs w:val="24"/>
          <w:lang w:eastAsia="ar-SA"/>
        </w:rPr>
        <w:t> </w:t>
      </w:r>
      <w:r w:rsidRPr="00E12B9E">
        <w:rPr>
          <w:rFonts w:cs="Arial"/>
          <w:bCs/>
          <w:kern w:val="1"/>
          <w:sz w:val="24"/>
          <w:szCs w:val="24"/>
          <w:lang w:eastAsia="ar-SA"/>
        </w:rPr>
        <w:t>Angebote</w:t>
      </w:r>
      <w:r w:rsidR="006A722D">
        <w:rPr>
          <w:rFonts w:cs="Arial"/>
          <w:bCs/>
          <w:kern w:val="1"/>
          <w:sz w:val="24"/>
          <w:szCs w:val="24"/>
          <w:lang w:eastAsia="ar-SA"/>
        </w:rPr>
        <w:t>n </w:t>
      </w:r>
      <w:r w:rsidR="006A722D" w:rsidRPr="006A722D">
        <w:rPr>
          <w:rFonts w:cs="Arial"/>
          <w:b/>
          <w:bCs/>
          <w:kern w:val="1"/>
          <w:sz w:val="24"/>
          <w:szCs w:val="24"/>
          <w:lang w:eastAsia="ar-SA"/>
        </w:rPr>
        <w:t>FAA</w:t>
      </w:r>
      <w:r w:rsidR="006A722D">
        <w:rPr>
          <w:rFonts w:cs="Arial"/>
          <w:bCs/>
          <w:kern w:val="1"/>
          <w:sz w:val="24"/>
          <w:szCs w:val="24"/>
          <w:lang w:eastAsia="ar-SA"/>
        </w:rPr>
        <w:t> </w:t>
      </w:r>
      <w:r w:rsidRPr="00E12B9E">
        <w:rPr>
          <w:rFonts w:cs="Arial"/>
          <w:bCs/>
          <w:kern w:val="1"/>
          <w:sz w:val="24"/>
          <w:szCs w:val="24"/>
          <w:lang w:eastAsia="ar-SA"/>
        </w:rPr>
        <w:t>leben</w:t>
      </w:r>
      <w:r w:rsidR="006A722D">
        <w:rPr>
          <w:rFonts w:cs="Arial"/>
          <w:bCs/>
          <w:kern w:val="1"/>
          <w:sz w:val="24"/>
          <w:szCs w:val="24"/>
          <w:lang w:eastAsia="ar-SA"/>
        </w:rPr>
        <w:t> </w:t>
      </w:r>
      <w:r w:rsidRPr="00E12B9E">
        <w:rPr>
          <w:rFonts w:cs="Arial"/>
          <w:bCs/>
          <w:kern w:val="1"/>
          <w:sz w:val="24"/>
          <w:szCs w:val="24"/>
          <w:lang w:eastAsia="ar-SA"/>
        </w:rPr>
        <w:t>Pädagog</w:t>
      </w:r>
      <w:r w:rsidR="000D475D">
        <w:rPr>
          <w:rFonts w:cs="Arial"/>
          <w:bCs/>
          <w:kern w:val="1"/>
          <w:sz w:val="24"/>
          <w:szCs w:val="24"/>
          <w:lang w:eastAsia="ar-SA"/>
        </w:rPr>
        <w:t>:</w:t>
      </w:r>
      <w:r w:rsidRPr="00E12B9E">
        <w:rPr>
          <w:rFonts w:cs="Arial"/>
          <w:bCs/>
          <w:kern w:val="1"/>
          <w:sz w:val="24"/>
          <w:szCs w:val="24"/>
          <w:lang w:eastAsia="ar-SA"/>
        </w:rPr>
        <w:t>innen</w:t>
      </w:r>
      <w:r w:rsidR="006A722D">
        <w:rPr>
          <w:rFonts w:cs="Arial"/>
          <w:bCs/>
          <w:kern w:val="1"/>
          <w:sz w:val="24"/>
          <w:szCs w:val="24"/>
          <w:lang w:eastAsia="ar-SA"/>
        </w:rPr>
        <w:t> </w:t>
      </w:r>
      <w:r w:rsidRPr="00E12B9E">
        <w:rPr>
          <w:rFonts w:cs="Arial"/>
          <w:bCs/>
          <w:kern w:val="1"/>
          <w:sz w:val="24"/>
          <w:szCs w:val="24"/>
          <w:lang w:eastAsia="ar-SA"/>
        </w:rPr>
        <w:t>mit</w:t>
      </w:r>
      <w:r w:rsidR="006A722D">
        <w:rPr>
          <w:rFonts w:cs="Arial"/>
          <w:bCs/>
          <w:kern w:val="1"/>
          <w:sz w:val="24"/>
          <w:szCs w:val="24"/>
          <w:lang w:eastAsia="ar-SA"/>
        </w:rPr>
        <w:t> </w:t>
      </w:r>
      <w:r w:rsidRPr="00E12B9E">
        <w:rPr>
          <w:rFonts w:cs="Arial"/>
          <w:bCs/>
          <w:kern w:val="1"/>
          <w:sz w:val="24"/>
          <w:szCs w:val="24"/>
          <w:lang w:eastAsia="ar-SA"/>
        </w:rPr>
        <w:t>Kindern</w:t>
      </w:r>
      <w:r w:rsidR="006A722D">
        <w:rPr>
          <w:rFonts w:cs="Arial"/>
          <w:bCs/>
          <w:kern w:val="1"/>
          <w:sz w:val="24"/>
          <w:szCs w:val="24"/>
          <w:lang w:eastAsia="ar-SA"/>
        </w:rPr>
        <w:t> </w:t>
      </w:r>
      <w:r w:rsidRPr="00E12B9E">
        <w:rPr>
          <w:rFonts w:cs="Arial"/>
          <w:bCs/>
          <w:kern w:val="1"/>
          <w:sz w:val="24"/>
          <w:szCs w:val="24"/>
          <w:lang w:eastAsia="ar-SA"/>
        </w:rPr>
        <w:t>und</w:t>
      </w:r>
      <w:r w:rsidR="006A722D">
        <w:rPr>
          <w:rFonts w:cs="Arial"/>
          <w:bCs/>
          <w:kern w:val="1"/>
          <w:sz w:val="24"/>
          <w:szCs w:val="24"/>
          <w:lang w:eastAsia="ar-SA"/>
        </w:rPr>
        <w:t xml:space="preserve">       </w:t>
      </w:r>
      <w:r w:rsidRPr="00E12B9E">
        <w:rPr>
          <w:rFonts w:cs="Arial"/>
          <w:bCs/>
          <w:kern w:val="1"/>
          <w:sz w:val="24"/>
          <w:szCs w:val="24"/>
          <w:lang w:eastAsia="ar-SA"/>
        </w:rPr>
        <w:t>Jugendlichen</w:t>
      </w:r>
      <w:r w:rsidR="006A722D">
        <w:rPr>
          <w:rFonts w:cs="Arial"/>
          <w:bCs/>
          <w:kern w:val="1"/>
          <w:sz w:val="24"/>
          <w:szCs w:val="24"/>
          <w:lang w:eastAsia="ar-SA"/>
        </w:rPr>
        <w:t> </w:t>
      </w:r>
      <w:r w:rsidRPr="00E12B9E">
        <w:rPr>
          <w:rFonts w:cs="Arial"/>
          <w:bCs/>
          <w:kern w:val="1"/>
          <w:sz w:val="24"/>
          <w:szCs w:val="24"/>
          <w:lang w:eastAsia="ar-SA"/>
        </w:rPr>
        <w:t>in</w:t>
      </w:r>
      <w:r w:rsidR="006A722D">
        <w:rPr>
          <w:rFonts w:cs="Arial"/>
          <w:bCs/>
          <w:kern w:val="1"/>
          <w:sz w:val="24"/>
          <w:szCs w:val="24"/>
          <w:lang w:eastAsia="ar-SA"/>
        </w:rPr>
        <w:t> </w:t>
      </w:r>
      <w:r w:rsidRPr="00E12B9E">
        <w:rPr>
          <w:rFonts w:cs="Arial"/>
          <w:bCs/>
          <w:kern w:val="1"/>
          <w:sz w:val="24"/>
          <w:szCs w:val="24"/>
          <w:lang w:eastAsia="ar-SA"/>
        </w:rPr>
        <w:t>der</w:t>
      </w:r>
      <w:r w:rsidR="006A722D">
        <w:rPr>
          <w:rFonts w:cs="Arial"/>
          <w:bCs/>
          <w:kern w:val="1"/>
          <w:sz w:val="24"/>
          <w:szCs w:val="24"/>
          <w:lang w:eastAsia="ar-SA"/>
        </w:rPr>
        <w:t> </w:t>
      </w:r>
      <w:r w:rsidRPr="00E12B9E">
        <w:rPr>
          <w:rFonts w:cs="Arial"/>
          <w:bCs/>
          <w:kern w:val="1"/>
          <w:sz w:val="24"/>
          <w:szCs w:val="24"/>
          <w:lang w:eastAsia="ar-SA"/>
        </w:rPr>
        <w:t>Regel</w:t>
      </w:r>
      <w:r w:rsidR="006A722D">
        <w:rPr>
          <w:rFonts w:cs="Arial"/>
          <w:bCs/>
          <w:kern w:val="1"/>
          <w:sz w:val="24"/>
          <w:szCs w:val="24"/>
          <w:lang w:eastAsia="ar-SA"/>
        </w:rPr>
        <w:t> </w:t>
      </w:r>
      <w:r w:rsidRPr="00E12B9E">
        <w:rPr>
          <w:rFonts w:cs="Arial"/>
          <w:bCs/>
          <w:kern w:val="1"/>
          <w:sz w:val="24"/>
          <w:szCs w:val="24"/>
          <w:lang w:eastAsia="ar-SA"/>
        </w:rPr>
        <w:t>in</w:t>
      </w:r>
      <w:r w:rsidR="006A722D">
        <w:rPr>
          <w:rFonts w:cs="Arial"/>
          <w:bCs/>
          <w:kern w:val="1"/>
          <w:sz w:val="24"/>
          <w:szCs w:val="24"/>
          <w:lang w:eastAsia="ar-SA"/>
        </w:rPr>
        <w:t> </w:t>
      </w:r>
      <w:r w:rsidRPr="00E12B9E">
        <w:rPr>
          <w:rFonts w:cs="Arial"/>
          <w:bCs/>
          <w:kern w:val="1"/>
          <w:sz w:val="24"/>
          <w:szCs w:val="24"/>
          <w:lang w:eastAsia="ar-SA"/>
        </w:rPr>
        <w:t>einem</w:t>
      </w:r>
      <w:r w:rsidR="006A722D">
        <w:rPr>
          <w:rFonts w:cs="Arial"/>
          <w:bCs/>
          <w:kern w:val="1"/>
          <w:sz w:val="24"/>
          <w:szCs w:val="24"/>
          <w:lang w:eastAsia="ar-SA"/>
        </w:rPr>
        <w:t> </w:t>
      </w:r>
      <w:r w:rsidRPr="00E12B9E">
        <w:rPr>
          <w:rFonts w:cs="Arial"/>
          <w:bCs/>
          <w:kern w:val="1"/>
          <w:sz w:val="24"/>
          <w:szCs w:val="24"/>
          <w:lang w:eastAsia="ar-SA"/>
        </w:rPr>
        <w:t>gemeinsamen</w:t>
      </w:r>
      <w:r w:rsidR="006A722D">
        <w:rPr>
          <w:rFonts w:cs="Arial"/>
          <w:bCs/>
          <w:kern w:val="1"/>
          <w:sz w:val="24"/>
          <w:szCs w:val="24"/>
          <w:lang w:eastAsia="ar-SA"/>
        </w:rPr>
        <w:t> </w:t>
      </w:r>
      <w:r w:rsidRPr="00E12B9E">
        <w:rPr>
          <w:rFonts w:cs="Arial"/>
          <w:bCs/>
          <w:kern w:val="1"/>
          <w:sz w:val="24"/>
          <w:szCs w:val="24"/>
          <w:lang w:eastAsia="ar-SA"/>
        </w:rPr>
        <w:t>Haushalt,</w:t>
      </w:r>
      <w:r w:rsidR="006A722D">
        <w:rPr>
          <w:rFonts w:cs="Arial"/>
          <w:bCs/>
          <w:kern w:val="1"/>
          <w:sz w:val="24"/>
          <w:szCs w:val="24"/>
          <w:lang w:eastAsia="ar-SA"/>
        </w:rPr>
        <w:t> </w:t>
      </w:r>
      <w:r w:rsidRPr="00E12B9E">
        <w:rPr>
          <w:rFonts w:cs="Arial"/>
          <w:bCs/>
          <w:kern w:val="1"/>
          <w:sz w:val="24"/>
          <w:szCs w:val="24"/>
          <w:lang w:eastAsia="ar-SA"/>
        </w:rPr>
        <w:t>in</w:t>
      </w:r>
      <w:r w:rsidR="006A722D">
        <w:rPr>
          <w:rFonts w:cs="Arial"/>
          <w:bCs/>
          <w:kern w:val="1"/>
          <w:sz w:val="24"/>
          <w:szCs w:val="24"/>
          <w:lang w:eastAsia="ar-SA"/>
        </w:rPr>
        <w:t> </w:t>
      </w:r>
      <w:r w:rsidRPr="00E12B9E">
        <w:rPr>
          <w:rFonts w:cs="Arial"/>
          <w:bCs/>
          <w:kern w:val="1"/>
          <w:sz w:val="24"/>
          <w:szCs w:val="24"/>
          <w:lang w:eastAsia="ar-SA"/>
        </w:rPr>
        <w:t>Form</w:t>
      </w:r>
      <w:r w:rsidR="006A722D">
        <w:rPr>
          <w:rFonts w:cs="Arial"/>
          <w:bCs/>
          <w:kern w:val="1"/>
          <w:sz w:val="24"/>
          <w:szCs w:val="24"/>
          <w:lang w:eastAsia="ar-SA"/>
        </w:rPr>
        <w:t> </w:t>
      </w:r>
      <w:r w:rsidRPr="00E12B9E">
        <w:rPr>
          <w:rFonts w:cs="Arial"/>
          <w:bCs/>
          <w:kern w:val="1"/>
          <w:sz w:val="24"/>
          <w:szCs w:val="24"/>
          <w:lang w:eastAsia="ar-SA"/>
        </w:rPr>
        <w:t>einer</w:t>
      </w:r>
      <w:r w:rsidR="006A722D">
        <w:rPr>
          <w:rFonts w:cs="Arial"/>
          <w:bCs/>
          <w:kern w:val="1"/>
          <w:sz w:val="24"/>
          <w:szCs w:val="24"/>
          <w:lang w:eastAsia="ar-SA"/>
        </w:rPr>
        <w:t> </w:t>
      </w:r>
      <w:r w:rsidRPr="00E12B9E">
        <w:rPr>
          <w:rFonts w:cs="Arial"/>
          <w:bCs/>
          <w:kern w:val="1"/>
          <w:sz w:val="24"/>
          <w:szCs w:val="24"/>
          <w:lang w:eastAsia="ar-SA"/>
        </w:rPr>
        <w:t>familien</w:t>
      </w:r>
      <w:r w:rsidR="006A722D">
        <w:rPr>
          <w:rFonts w:cs="Arial"/>
          <w:bCs/>
          <w:kern w:val="1"/>
          <w:sz w:val="24"/>
          <w:szCs w:val="24"/>
          <w:lang w:eastAsia="ar-SA"/>
        </w:rPr>
        <w:t>-</w:t>
      </w:r>
      <w:r w:rsidRPr="00E12B9E">
        <w:rPr>
          <w:rFonts w:cs="Arial"/>
          <w:bCs/>
          <w:kern w:val="1"/>
          <w:sz w:val="24"/>
          <w:szCs w:val="24"/>
          <w:lang w:eastAsia="ar-SA"/>
        </w:rPr>
        <w:t>ähnlichen</w:t>
      </w:r>
      <w:r w:rsidR="006A722D">
        <w:rPr>
          <w:rFonts w:cs="Arial"/>
          <w:bCs/>
          <w:kern w:val="1"/>
          <w:sz w:val="24"/>
          <w:szCs w:val="24"/>
          <w:lang w:eastAsia="ar-SA"/>
        </w:rPr>
        <w:t> </w:t>
      </w:r>
      <w:r w:rsidRPr="00E12B9E">
        <w:rPr>
          <w:rFonts w:cs="Arial"/>
          <w:bCs/>
          <w:kern w:val="1"/>
          <w:sz w:val="24"/>
          <w:szCs w:val="24"/>
          <w:lang w:eastAsia="ar-SA"/>
        </w:rPr>
        <w:t>Lebensgemeinschaft.</w:t>
      </w:r>
      <w:r w:rsidR="006A722D">
        <w:rPr>
          <w:rFonts w:cs="Arial"/>
          <w:bCs/>
          <w:kern w:val="1"/>
          <w:sz w:val="24"/>
          <w:szCs w:val="24"/>
          <w:lang w:eastAsia="ar-SA"/>
        </w:rPr>
        <w:t> </w:t>
      </w:r>
      <w:r w:rsidRPr="00E12B9E">
        <w:rPr>
          <w:rFonts w:cs="Arial"/>
          <w:bCs/>
          <w:kern w:val="1"/>
          <w:sz w:val="24"/>
          <w:szCs w:val="24"/>
          <w:lang w:eastAsia="ar-SA"/>
        </w:rPr>
        <w:t>Sie</w:t>
      </w:r>
      <w:r w:rsidR="006A722D">
        <w:rPr>
          <w:rFonts w:cs="Arial"/>
          <w:bCs/>
          <w:kern w:val="1"/>
          <w:sz w:val="24"/>
          <w:szCs w:val="24"/>
          <w:lang w:eastAsia="ar-SA"/>
        </w:rPr>
        <w:t> </w:t>
      </w:r>
      <w:r w:rsidRPr="00E12B9E">
        <w:rPr>
          <w:rFonts w:cs="Arial"/>
          <w:bCs/>
          <w:kern w:val="1"/>
          <w:sz w:val="24"/>
          <w:szCs w:val="24"/>
          <w:lang w:eastAsia="ar-SA"/>
        </w:rPr>
        <w:t>bieten</w:t>
      </w:r>
      <w:r w:rsidR="006A722D">
        <w:rPr>
          <w:rFonts w:cs="Arial"/>
          <w:bCs/>
          <w:kern w:val="1"/>
          <w:sz w:val="24"/>
          <w:szCs w:val="24"/>
          <w:lang w:eastAsia="ar-SA"/>
        </w:rPr>
        <w:t> </w:t>
      </w:r>
      <w:r w:rsidRPr="00E12B9E">
        <w:rPr>
          <w:rFonts w:cs="Arial"/>
          <w:bCs/>
          <w:kern w:val="1"/>
          <w:sz w:val="24"/>
          <w:szCs w:val="24"/>
          <w:lang w:eastAsia="ar-SA"/>
        </w:rPr>
        <w:t>Kindern</w:t>
      </w:r>
      <w:r w:rsidR="006A722D">
        <w:rPr>
          <w:rFonts w:cs="Arial"/>
          <w:bCs/>
          <w:kern w:val="1"/>
          <w:sz w:val="24"/>
          <w:szCs w:val="24"/>
          <w:lang w:eastAsia="ar-SA"/>
        </w:rPr>
        <w:t> </w:t>
      </w:r>
      <w:r w:rsidRPr="00E12B9E">
        <w:rPr>
          <w:rFonts w:cs="Arial"/>
          <w:bCs/>
          <w:kern w:val="1"/>
          <w:sz w:val="24"/>
          <w:szCs w:val="24"/>
          <w:lang w:eastAsia="ar-SA"/>
        </w:rPr>
        <w:t>und</w:t>
      </w:r>
      <w:r w:rsidR="006A722D">
        <w:rPr>
          <w:rFonts w:cs="Arial"/>
          <w:bCs/>
          <w:kern w:val="1"/>
          <w:sz w:val="24"/>
          <w:szCs w:val="24"/>
          <w:lang w:eastAsia="ar-SA"/>
        </w:rPr>
        <w:t> </w:t>
      </w:r>
      <w:r w:rsidRPr="00E12B9E">
        <w:rPr>
          <w:rFonts w:cs="Arial"/>
          <w:bCs/>
          <w:kern w:val="1"/>
          <w:sz w:val="24"/>
          <w:szCs w:val="24"/>
          <w:lang w:eastAsia="ar-SA"/>
        </w:rPr>
        <w:t>Jugendlichen</w:t>
      </w:r>
      <w:r w:rsidR="006A722D">
        <w:rPr>
          <w:rFonts w:cs="Arial"/>
          <w:bCs/>
          <w:kern w:val="1"/>
          <w:sz w:val="24"/>
          <w:szCs w:val="24"/>
          <w:lang w:eastAsia="ar-SA"/>
        </w:rPr>
        <w:t> </w:t>
      </w:r>
      <w:r w:rsidRPr="00E12B9E">
        <w:rPr>
          <w:rFonts w:cs="Arial"/>
          <w:bCs/>
          <w:kern w:val="1"/>
          <w:sz w:val="24"/>
          <w:szCs w:val="24"/>
          <w:lang w:eastAsia="ar-SA"/>
        </w:rPr>
        <w:t>mit</w:t>
      </w:r>
      <w:r w:rsidR="006A722D">
        <w:rPr>
          <w:rFonts w:cs="Arial"/>
          <w:bCs/>
          <w:kern w:val="1"/>
          <w:sz w:val="24"/>
          <w:szCs w:val="24"/>
          <w:lang w:eastAsia="ar-SA"/>
        </w:rPr>
        <w:t> </w:t>
      </w:r>
      <w:r w:rsidRPr="00E12B9E">
        <w:rPr>
          <w:rFonts w:cs="Arial"/>
          <w:bCs/>
          <w:kern w:val="1"/>
          <w:sz w:val="24"/>
          <w:szCs w:val="24"/>
          <w:lang w:eastAsia="ar-SA"/>
        </w:rPr>
        <w:t>unter</w:t>
      </w:r>
      <w:r w:rsidR="00AC14A1">
        <w:rPr>
          <w:rFonts w:cs="Arial"/>
          <w:bCs/>
          <w:kern w:val="1"/>
          <w:sz w:val="24"/>
          <w:szCs w:val="24"/>
          <w:lang w:eastAsia="ar-SA"/>
        </w:rPr>
        <w:t>-</w:t>
      </w:r>
      <w:r w:rsidRPr="00E12B9E">
        <w:rPr>
          <w:rFonts w:cs="Arial"/>
          <w:bCs/>
          <w:kern w:val="1"/>
          <w:sz w:val="24"/>
          <w:szCs w:val="24"/>
          <w:lang w:eastAsia="ar-SA"/>
        </w:rPr>
        <w:t>schi</w:t>
      </w:r>
      <w:r w:rsidR="00681CF6">
        <w:rPr>
          <w:rFonts w:cs="Arial"/>
          <w:bCs/>
          <w:kern w:val="1"/>
          <w:sz w:val="24"/>
          <w:szCs w:val="24"/>
          <w:lang w:eastAsia="ar-SA"/>
        </w:rPr>
        <w:t>e</w:t>
      </w:r>
      <w:r w:rsidRPr="00E12B9E">
        <w:rPr>
          <w:rFonts w:cs="Arial"/>
          <w:bCs/>
          <w:kern w:val="1"/>
          <w:sz w:val="24"/>
          <w:szCs w:val="24"/>
          <w:lang w:eastAsia="ar-SA"/>
        </w:rPr>
        <w:t xml:space="preserve">dlichen biographischen Erfahrungen einen neuen förderlichen und sicheren Lebensort auf Zeit, wobei sich die Dauer </w:t>
      </w:r>
      <w:r w:rsidR="00A95832" w:rsidRPr="00E12B9E">
        <w:rPr>
          <w:rFonts w:cs="Arial"/>
          <w:bCs/>
          <w:kern w:val="1"/>
          <w:sz w:val="24"/>
          <w:szCs w:val="24"/>
          <w:lang w:eastAsia="ar-SA"/>
        </w:rPr>
        <w:t xml:space="preserve">der Unterbringung gemäß der Hilfeplanung </w:t>
      </w:r>
      <w:r w:rsidRPr="00E12B9E">
        <w:rPr>
          <w:rFonts w:cs="Arial"/>
          <w:bCs/>
          <w:kern w:val="1"/>
          <w:sz w:val="24"/>
          <w:szCs w:val="24"/>
          <w:lang w:eastAsia="ar-SA"/>
        </w:rPr>
        <w:t xml:space="preserve">nach dem individuellen Bedarf der Kinder und Jugendlichen richtet. Unsere </w:t>
      </w:r>
      <w:r w:rsidR="006A722D">
        <w:rPr>
          <w:rFonts w:cs="Arial"/>
          <w:bCs/>
          <w:kern w:val="1"/>
          <w:sz w:val="24"/>
          <w:szCs w:val="24"/>
          <w:lang w:eastAsia="ar-SA"/>
        </w:rPr>
        <w:t>FAA</w:t>
      </w:r>
      <w:r w:rsidRPr="00E12B9E">
        <w:rPr>
          <w:rFonts w:cs="Arial"/>
          <w:bCs/>
          <w:kern w:val="1"/>
          <w:sz w:val="24"/>
          <w:szCs w:val="24"/>
          <w:lang w:eastAsia="ar-SA"/>
        </w:rPr>
        <w:t xml:space="preserve"> stellen die jungen Menschen </w:t>
      </w:r>
      <w:r w:rsidR="00A95832" w:rsidRPr="00E12B9E">
        <w:rPr>
          <w:rFonts w:cs="Arial"/>
          <w:bCs/>
          <w:kern w:val="1"/>
          <w:sz w:val="24"/>
          <w:szCs w:val="24"/>
          <w:lang w:eastAsia="ar-SA"/>
        </w:rPr>
        <w:t xml:space="preserve">und deren jeweilige </w:t>
      </w:r>
      <w:r w:rsidRPr="00E12B9E">
        <w:rPr>
          <w:rFonts w:cs="Arial"/>
          <w:bCs/>
          <w:kern w:val="1"/>
          <w:sz w:val="24"/>
          <w:szCs w:val="24"/>
          <w:lang w:eastAsia="ar-SA"/>
        </w:rPr>
        <w:t xml:space="preserve">Lebenssituation in den Mittelpunkt aller pädagogischen Prozesse und Perspektivplanungen. </w:t>
      </w:r>
    </w:p>
    <w:p w14:paraId="5815F6C9" w14:textId="77777777" w:rsidR="005211AA" w:rsidRPr="00E12B9E" w:rsidRDefault="005211AA" w:rsidP="00891E5D">
      <w:pPr>
        <w:suppressAutoHyphens/>
        <w:jc w:val="both"/>
        <w:rPr>
          <w:rFonts w:cs="Arial"/>
          <w:bCs/>
          <w:kern w:val="1"/>
          <w:sz w:val="24"/>
          <w:szCs w:val="24"/>
          <w:lang w:eastAsia="ar-SA"/>
        </w:rPr>
      </w:pPr>
      <w:r w:rsidRPr="00E12B9E">
        <w:rPr>
          <w:rFonts w:cs="Arial"/>
          <w:bCs/>
          <w:kern w:val="1"/>
          <w:sz w:val="24"/>
          <w:szCs w:val="24"/>
          <w:lang w:eastAsia="ar-SA"/>
        </w:rPr>
        <w:t xml:space="preserve">Familienorientierte Betreuungsformen sind seit dem Bestehen von Outlaw ein wesentlicher Teil unseres Angebotes an Hilfen zur Erziehung. </w:t>
      </w:r>
      <w:r w:rsidR="00A95832" w:rsidRPr="00E12B9E">
        <w:rPr>
          <w:rFonts w:cs="Arial"/>
          <w:bCs/>
          <w:kern w:val="1"/>
          <w:sz w:val="24"/>
          <w:szCs w:val="24"/>
          <w:lang w:eastAsia="ar-SA"/>
        </w:rPr>
        <w:t xml:space="preserve">Diese familienanaloge Form der stationären </w:t>
      </w:r>
      <w:r w:rsidR="00320B3C" w:rsidRPr="00E12B9E">
        <w:rPr>
          <w:rFonts w:cs="Arial"/>
          <w:bCs/>
          <w:kern w:val="1"/>
          <w:sz w:val="24"/>
          <w:szCs w:val="24"/>
          <w:lang w:eastAsia="ar-SA"/>
        </w:rPr>
        <w:t>Unterbringung</w:t>
      </w:r>
      <w:r w:rsidR="00A95832" w:rsidRPr="00E12B9E">
        <w:rPr>
          <w:rFonts w:cs="Arial"/>
          <w:bCs/>
          <w:kern w:val="1"/>
          <w:sz w:val="24"/>
          <w:szCs w:val="24"/>
          <w:lang w:eastAsia="ar-SA"/>
        </w:rPr>
        <w:t xml:space="preserve"> ist ein Angebot</w:t>
      </w:r>
      <w:r w:rsidRPr="00E12B9E">
        <w:rPr>
          <w:rFonts w:cs="Arial"/>
          <w:bCs/>
          <w:kern w:val="1"/>
          <w:sz w:val="24"/>
          <w:szCs w:val="24"/>
          <w:lang w:eastAsia="ar-SA"/>
        </w:rPr>
        <w:t xml:space="preserve"> für </w:t>
      </w:r>
      <w:r w:rsidR="0045247E">
        <w:rPr>
          <w:rFonts w:cs="Arial"/>
          <w:bCs/>
          <w:kern w:val="1"/>
          <w:sz w:val="24"/>
          <w:szCs w:val="24"/>
          <w:lang w:eastAsia="ar-SA"/>
        </w:rPr>
        <w:t>Kinder und junge Menschen</w:t>
      </w:r>
      <w:r w:rsidR="00A95832" w:rsidRPr="00E12B9E">
        <w:rPr>
          <w:rFonts w:cs="Arial"/>
          <w:bCs/>
          <w:kern w:val="1"/>
          <w:sz w:val="24"/>
          <w:szCs w:val="24"/>
          <w:lang w:eastAsia="ar-SA"/>
        </w:rPr>
        <w:t xml:space="preserve"> mit größtenteils komplexen Bedarfen an Unterstützung</w:t>
      </w:r>
      <w:r w:rsidRPr="00E12B9E">
        <w:rPr>
          <w:rFonts w:cs="Arial"/>
          <w:bCs/>
          <w:kern w:val="1"/>
          <w:sz w:val="24"/>
          <w:szCs w:val="24"/>
          <w:lang w:eastAsia="ar-SA"/>
        </w:rPr>
        <w:t xml:space="preserve">. Ganz in diesem Sinne bieten wir zahlreiche </w:t>
      </w:r>
      <w:r w:rsidR="00A95832" w:rsidRPr="00E12B9E">
        <w:rPr>
          <w:rFonts w:cs="Arial"/>
          <w:bCs/>
          <w:kern w:val="1"/>
          <w:sz w:val="24"/>
          <w:szCs w:val="24"/>
          <w:lang w:eastAsia="ar-SA"/>
        </w:rPr>
        <w:t xml:space="preserve">individuelle </w:t>
      </w:r>
      <w:r w:rsidRPr="00E12B9E">
        <w:rPr>
          <w:rFonts w:cs="Arial"/>
          <w:bCs/>
          <w:kern w:val="1"/>
          <w:sz w:val="24"/>
          <w:szCs w:val="24"/>
          <w:lang w:eastAsia="ar-SA"/>
        </w:rPr>
        <w:t xml:space="preserve">Möglichkeiten auf pädagogische Herausforderungen angemessen und flexibel zu reagieren. </w:t>
      </w:r>
    </w:p>
    <w:p w14:paraId="5DA970A2" w14:textId="719DCB4C" w:rsidR="005211AA" w:rsidRPr="00E12B9E" w:rsidRDefault="005211AA" w:rsidP="00293ADB">
      <w:pPr>
        <w:suppressAutoHyphens/>
        <w:spacing w:after="0"/>
        <w:ind w:right="0"/>
        <w:jc w:val="both"/>
        <w:rPr>
          <w:rFonts w:cs="Arial"/>
          <w:bCs/>
          <w:kern w:val="1"/>
          <w:sz w:val="24"/>
          <w:szCs w:val="24"/>
          <w:lang w:eastAsia="ar-SA"/>
        </w:rPr>
      </w:pPr>
      <w:r w:rsidRPr="00E12B9E">
        <w:rPr>
          <w:rFonts w:cs="Arial"/>
          <w:bCs/>
          <w:kern w:val="1"/>
          <w:sz w:val="24"/>
          <w:szCs w:val="24"/>
          <w:lang w:eastAsia="ar-SA"/>
        </w:rPr>
        <w:t xml:space="preserve">Im folgenden Konzept sind die Leistungen </w:t>
      </w:r>
      <w:r w:rsidR="0045247E">
        <w:rPr>
          <w:rFonts w:cs="Arial"/>
          <w:bCs/>
          <w:kern w:val="1"/>
          <w:sz w:val="24"/>
          <w:szCs w:val="24"/>
          <w:lang w:eastAsia="ar-SA"/>
        </w:rPr>
        <w:t xml:space="preserve">der </w:t>
      </w:r>
      <w:r w:rsidR="006A722D">
        <w:rPr>
          <w:rFonts w:cs="Arial"/>
          <w:bCs/>
          <w:kern w:val="1"/>
          <w:sz w:val="24"/>
          <w:szCs w:val="24"/>
          <w:lang w:eastAsia="ar-SA"/>
        </w:rPr>
        <w:t>FAA </w:t>
      </w:r>
      <w:r w:rsidR="009026BA">
        <w:rPr>
          <w:rFonts w:cs="Arial"/>
          <w:bCs/>
          <w:kern w:val="1"/>
          <w:sz w:val="24"/>
          <w:szCs w:val="24"/>
          <w:lang w:eastAsia="ar-SA"/>
        </w:rPr>
        <w:t>Schönermark</w:t>
      </w:r>
      <w:r w:rsidRPr="00E12B9E">
        <w:rPr>
          <w:rFonts w:cs="Arial"/>
          <w:bCs/>
          <w:kern w:val="1"/>
          <w:sz w:val="24"/>
          <w:szCs w:val="24"/>
          <w:lang w:eastAsia="ar-SA"/>
        </w:rPr>
        <w:t xml:space="preserve"> beschrieben. Individuelle Gegebenheiten werden hierbei berücksichtigt und allgemeine pädagogische Schwerpunkte werden konkretisiert. Zentrale </w:t>
      </w:r>
      <w:r w:rsidR="00A95832" w:rsidRPr="00E12B9E">
        <w:rPr>
          <w:rFonts w:cs="Arial"/>
          <w:bCs/>
          <w:kern w:val="1"/>
          <w:sz w:val="24"/>
          <w:szCs w:val="24"/>
          <w:lang w:eastAsia="ar-SA"/>
        </w:rPr>
        <w:t>Aussagen</w:t>
      </w:r>
      <w:r w:rsidRPr="00E12B9E">
        <w:rPr>
          <w:rFonts w:cs="Arial"/>
          <w:bCs/>
          <w:kern w:val="1"/>
          <w:sz w:val="24"/>
          <w:szCs w:val="24"/>
          <w:lang w:eastAsia="ar-SA"/>
        </w:rPr>
        <w:t xml:space="preserve"> und pädagogische </w:t>
      </w:r>
      <w:r w:rsidR="00A95832" w:rsidRPr="00E12B9E">
        <w:rPr>
          <w:rFonts w:cs="Arial"/>
          <w:bCs/>
          <w:kern w:val="1"/>
          <w:sz w:val="24"/>
          <w:szCs w:val="24"/>
          <w:lang w:eastAsia="ar-SA"/>
        </w:rPr>
        <w:t>Haltungen</w:t>
      </w:r>
      <w:r w:rsidRPr="00E12B9E">
        <w:rPr>
          <w:rFonts w:cs="Arial"/>
          <w:bCs/>
          <w:kern w:val="1"/>
          <w:sz w:val="24"/>
          <w:szCs w:val="24"/>
          <w:lang w:eastAsia="ar-SA"/>
        </w:rPr>
        <w:t xml:space="preserve"> als verbindliche Grundlage für jegliche</w:t>
      </w:r>
      <w:r w:rsidR="00A95832" w:rsidRPr="00E12B9E">
        <w:rPr>
          <w:rFonts w:cs="Arial"/>
          <w:bCs/>
          <w:kern w:val="1"/>
          <w:sz w:val="24"/>
          <w:szCs w:val="24"/>
          <w:lang w:eastAsia="ar-SA"/>
        </w:rPr>
        <w:t>n</w:t>
      </w:r>
      <w:r w:rsidRPr="00E12B9E">
        <w:rPr>
          <w:rFonts w:cs="Arial"/>
          <w:bCs/>
          <w:kern w:val="1"/>
          <w:sz w:val="24"/>
          <w:szCs w:val="24"/>
          <w:lang w:eastAsia="ar-SA"/>
        </w:rPr>
        <w:t xml:space="preserve"> pädagogische</w:t>
      </w:r>
      <w:r w:rsidR="00A95832" w:rsidRPr="00E12B9E">
        <w:rPr>
          <w:rFonts w:cs="Arial"/>
          <w:bCs/>
          <w:kern w:val="1"/>
          <w:sz w:val="24"/>
          <w:szCs w:val="24"/>
          <w:lang w:eastAsia="ar-SA"/>
        </w:rPr>
        <w:t>n Ansatz</w:t>
      </w:r>
      <w:r w:rsidRPr="00E12B9E">
        <w:rPr>
          <w:rFonts w:cs="Arial"/>
          <w:bCs/>
          <w:kern w:val="1"/>
          <w:sz w:val="24"/>
          <w:szCs w:val="24"/>
          <w:lang w:eastAsia="ar-SA"/>
        </w:rPr>
        <w:t xml:space="preserve"> finden sich im Grundkonzept </w:t>
      </w:r>
      <w:r w:rsidR="00A71EF2" w:rsidRPr="00E12B9E">
        <w:rPr>
          <w:rFonts w:cs="Arial"/>
          <w:bCs/>
          <w:kern w:val="1"/>
          <w:sz w:val="24"/>
          <w:szCs w:val="24"/>
          <w:lang w:eastAsia="ar-SA"/>
        </w:rPr>
        <w:t>„</w:t>
      </w:r>
      <w:r w:rsidRPr="00E12B9E">
        <w:rPr>
          <w:rFonts w:cs="Arial"/>
          <w:bCs/>
          <w:kern w:val="1"/>
          <w:sz w:val="24"/>
          <w:szCs w:val="24"/>
          <w:lang w:eastAsia="ar-SA"/>
        </w:rPr>
        <w:t>Hilfen zur Erziehung</w:t>
      </w:r>
      <w:r w:rsidR="00A71EF2" w:rsidRPr="00E12B9E">
        <w:rPr>
          <w:rFonts w:cs="Arial"/>
          <w:bCs/>
          <w:kern w:val="1"/>
          <w:sz w:val="24"/>
          <w:szCs w:val="24"/>
          <w:lang w:eastAsia="ar-SA"/>
        </w:rPr>
        <w:t>“</w:t>
      </w:r>
      <w:r w:rsidRPr="00E12B9E">
        <w:rPr>
          <w:rFonts w:cs="Arial"/>
          <w:bCs/>
          <w:kern w:val="1"/>
          <w:sz w:val="24"/>
          <w:szCs w:val="24"/>
          <w:lang w:eastAsia="ar-SA"/>
        </w:rPr>
        <w:t xml:space="preserve"> wieder. Das Trägerkonzept als </w:t>
      </w:r>
      <w:r w:rsidR="00DE5026" w:rsidRPr="00E12B9E">
        <w:rPr>
          <w:rFonts w:cs="Arial"/>
          <w:bCs/>
          <w:kern w:val="1"/>
          <w:sz w:val="24"/>
          <w:szCs w:val="24"/>
          <w:lang w:eastAsia="ar-SA"/>
        </w:rPr>
        <w:t>wesentliche Grundlage</w:t>
      </w:r>
      <w:r w:rsidRPr="00E12B9E">
        <w:rPr>
          <w:rFonts w:cs="Arial"/>
          <w:bCs/>
          <w:kern w:val="1"/>
          <w:sz w:val="24"/>
          <w:szCs w:val="24"/>
          <w:lang w:eastAsia="ar-SA"/>
        </w:rPr>
        <w:t xml:space="preserve"> beschreibt Werte, Haltungen und </w:t>
      </w:r>
      <w:r w:rsidR="00DE5026" w:rsidRPr="00E12B9E">
        <w:rPr>
          <w:rFonts w:cs="Arial"/>
          <w:bCs/>
          <w:kern w:val="1"/>
          <w:sz w:val="24"/>
          <w:szCs w:val="24"/>
          <w:lang w:eastAsia="ar-SA"/>
        </w:rPr>
        <w:t>damit Orientierungen</w:t>
      </w:r>
      <w:r w:rsidRPr="00E12B9E">
        <w:rPr>
          <w:rFonts w:cs="Arial"/>
          <w:bCs/>
          <w:kern w:val="1"/>
          <w:sz w:val="24"/>
          <w:szCs w:val="24"/>
          <w:lang w:eastAsia="ar-SA"/>
        </w:rPr>
        <w:t xml:space="preserve">, die angebotsübergreifend Gültigkeit und Relevanz besitzen. </w:t>
      </w:r>
    </w:p>
    <w:p w14:paraId="4852DB1B" w14:textId="77777777" w:rsidR="005211AA" w:rsidRPr="00B772BD" w:rsidRDefault="005211AA" w:rsidP="00293ADB">
      <w:pPr>
        <w:suppressAutoHyphens/>
        <w:spacing w:after="0"/>
        <w:ind w:right="0"/>
        <w:rPr>
          <w:rFonts w:cs="Arial"/>
          <w:bCs/>
          <w:kern w:val="1"/>
          <w:sz w:val="24"/>
          <w:szCs w:val="24"/>
          <w:lang w:eastAsia="ar-SA"/>
        </w:rPr>
      </w:pPr>
    </w:p>
    <w:p w14:paraId="2DAC75FF" w14:textId="77777777" w:rsidR="00EF20D9" w:rsidRDefault="00EF20D9">
      <w:pPr>
        <w:spacing w:after="0" w:line="240" w:lineRule="auto"/>
        <w:ind w:right="0"/>
        <w:rPr>
          <w:rFonts w:cs="Arial"/>
          <w:bCs/>
          <w:kern w:val="1"/>
          <w:sz w:val="24"/>
          <w:szCs w:val="24"/>
          <w:lang w:eastAsia="ar-SA"/>
        </w:rPr>
      </w:pPr>
      <w:r>
        <w:rPr>
          <w:rFonts w:cs="Arial"/>
          <w:bCs/>
          <w:kern w:val="1"/>
          <w:sz w:val="24"/>
          <w:szCs w:val="24"/>
          <w:lang w:eastAsia="ar-SA"/>
        </w:rPr>
        <w:br w:type="page"/>
      </w:r>
    </w:p>
    <w:p w14:paraId="4C3793A6" w14:textId="77777777" w:rsidR="0057022E" w:rsidRPr="007601B9" w:rsidRDefault="0057022E" w:rsidP="00891E5D">
      <w:pPr>
        <w:suppressAutoHyphens/>
        <w:jc w:val="both"/>
        <w:rPr>
          <w:rFonts w:cs="Arial"/>
          <w:b/>
          <w:bCs/>
          <w:color w:val="B61B24"/>
          <w:kern w:val="1"/>
          <w:sz w:val="24"/>
          <w:szCs w:val="24"/>
          <w:lang w:eastAsia="ar-SA"/>
        </w:rPr>
      </w:pPr>
      <w:bookmarkStart w:id="6" w:name="_Hlk137717595"/>
      <w:r w:rsidRPr="007601B9">
        <w:rPr>
          <w:rFonts w:cs="Arial"/>
          <w:b/>
          <w:bCs/>
          <w:color w:val="B61B24"/>
          <w:kern w:val="1"/>
          <w:sz w:val="24"/>
          <w:szCs w:val="24"/>
          <w:lang w:eastAsia="ar-SA"/>
        </w:rPr>
        <w:lastRenderedPageBreak/>
        <w:t>Angaben zum Träger</w:t>
      </w:r>
    </w:p>
    <w:p w14:paraId="0B28233F" w14:textId="77777777" w:rsidR="0057022E" w:rsidRPr="00E12B9E" w:rsidRDefault="0057022E" w:rsidP="00891E5D">
      <w:pPr>
        <w:snapToGrid w:val="0"/>
        <w:spacing w:after="40"/>
        <w:jc w:val="both"/>
        <w:rPr>
          <w:rFonts w:cs="Arial"/>
          <w:b/>
          <w:bCs/>
          <w:color w:val="000000" w:themeColor="text1"/>
          <w:sz w:val="24"/>
          <w:szCs w:val="24"/>
        </w:rPr>
      </w:pPr>
      <w:r w:rsidRPr="00E12B9E">
        <w:rPr>
          <w:rFonts w:cs="Arial"/>
          <w:b/>
          <w:bCs/>
          <w:color w:val="000000" w:themeColor="text1"/>
          <w:sz w:val="24"/>
          <w:szCs w:val="24"/>
        </w:rPr>
        <w:t>Outlaw gemeinnützige Gesellschaft für Kinder- und Jugendhilfe mbH</w:t>
      </w:r>
    </w:p>
    <w:p w14:paraId="1DDCD67F" w14:textId="77777777" w:rsidR="0057022E" w:rsidRPr="00E12B9E" w:rsidRDefault="0057022E" w:rsidP="00891E5D">
      <w:pPr>
        <w:snapToGrid w:val="0"/>
        <w:spacing w:after="40"/>
        <w:jc w:val="both"/>
        <w:rPr>
          <w:rFonts w:cs="Arial"/>
          <w:color w:val="000000" w:themeColor="text1"/>
          <w:sz w:val="24"/>
          <w:szCs w:val="24"/>
        </w:rPr>
      </w:pPr>
      <w:r w:rsidRPr="00E12B9E">
        <w:rPr>
          <w:rFonts w:cs="Arial"/>
          <w:color w:val="000000" w:themeColor="text1"/>
          <w:sz w:val="24"/>
          <w:szCs w:val="24"/>
        </w:rPr>
        <w:t>Johann-Krane-Weg 18</w:t>
      </w:r>
    </w:p>
    <w:p w14:paraId="3C1D78DD" w14:textId="77777777" w:rsidR="0057022E" w:rsidRPr="00E12B9E" w:rsidRDefault="0057022E" w:rsidP="00891E5D">
      <w:pPr>
        <w:snapToGrid w:val="0"/>
        <w:spacing w:after="40"/>
        <w:jc w:val="both"/>
        <w:rPr>
          <w:rFonts w:cs="Arial"/>
          <w:color w:val="000000" w:themeColor="text1"/>
          <w:sz w:val="24"/>
          <w:szCs w:val="24"/>
        </w:rPr>
      </w:pPr>
      <w:r w:rsidRPr="00E12B9E">
        <w:rPr>
          <w:rFonts w:cs="Arial"/>
          <w:color w:val="000000" w:themeColor="text1"/>
          <w:sz w:val="24"/>
          <w:szCs w:val="24"/>
        </w:rPr>
        <w:t>48149 Münster</w:t>
      </w:r>
    </w:p>
    <w:p w14:paraId="51B28F00" w14:textId="77777777" w:rsidR="0057022E" w:rsidRPr="00E12B9E" w:rsidRDefault="0057022E" w:rsidP="00DE12B0">
      <w:pPr>
        <w:tabs>
          <w:tab w:val="left" w:pos="567"/>
          <w:tab w:val="left" w:pos="851"/>
        </w:tabs>
        <w:snapToGrid w:val="0"/>
        <w:spacing w:after="40"/>
        <w:jc w:val="both"/>
        <w:rPr>
          <w:rFonts w:cs="Arial"/>
          <w:sz w:val="24"/>
          <w:szCs w:val="24"/>
        </w:rPr>
      </w:pPr>
      <w:r w:rsidRPr="00E12B9E">
        <w:rPr>
          <w:rFonts w:cs="Arial"/>
          <w:sz w:val="24"/>
          <w:szCs w:val="24"/>
        </w:rPr>
        <w:t>Tel</w:t>
      </w:r>
      <w:r w:rsidR="00A97486">
        <w:rPr>
          <w:rFonts w:cs="Arial"/>
          <w:sz w:val="24"/>
          <w:szCs w:val="24"/>
        </w:rPr>
        <w:tab/>
      </w:r>
      <w:r w:rsidRPr="00E12B9E">
        <w:rPr>
          <w:rFonts w:cs="Arial"/>
          <w:sz w:val="24"/>
          <w:szCs w:val="24"/>
        </w:rPr>
        <w:t>:</w:t>
      </w:r>
      <w:r w:rsidR="00A97486">
        <w:rPr>
          <w:rFonts w:cs="Arial"/>
          <w:sz w:val="24"/>
          <w:szCs w:val="24"/>
        </w:rPr>
        <w:tab/>
      </w:r>
      <w:r w:rsidRPr="00E12B9E">
        <w:rPr>
          <w:rFonts w:cs="Arial"/>
          <w:sz w:val="24"/>
          <w:szCs w:val="24"/>
        </w:rPr>
        <w:t>0251 3835660</w:t>
      </w:r>
    </w:p>
    <w:p w14:paraId="4A24CF3D" w14:textId="77777777" w:rsidR="0057022E" w:rsidRPr="00E12B9E" w:rsidRDefault="0057022E" w:rsidP="00DE12B0">
      <w:pPr>
        <w:tabs>
          <w:tab w:val="left" w:pos="567"/>
          <w:tab w:val="left" w:pos="851"/>
        </w:tabs>
        <w:snapToGrid w:val="0"/>
        <w:spacing w:after="40"/>
        <w:jc w:val="both"/>
        <w:rPr>
          <w:rFonts w:cs="Arial"/>
          <w:sz w:val="24"/>
          <w:szCs w:val="24"/>
          <w:lang w:val="en-US"/>
        </w:rPr>
      </w:pPr>
      <w:r w:rsidRPr="00E12B9E">
        <w:rPr>
          <w:rFonts w:cs="Arial"/>
          <w:sz w:val="24"/>
          <w:szCs w:val="24"/>
          <w:lang w:val="en-US"/>
        </w:rPr>
        <w:t>Fax</w:t>
      </w:r>
      <w:r w:rsidR="00A97486">
        <w:rPr>
          <w:rFonts w:cs="Arial"/>
          <w:sz w:val="24"/>
          <w:szCs w:val="24"/>
          <w:lang w:val="en-US"/>
        </w:rPr>
        <w:tab/>
      </w:r>
      <w:r w:rsidRPr="00E12B9E">
        <w:rPr>
          <w:rFonts w:cs="Arial"/>
          <w:sz w:val="24"/>
          <w:szCs w:val="24"/>
          <w:lang w:val="en-US"/>
        </w:rPr>
        <w:t>:</w:t>
      </w:r>
      <w:r w:rsidR="00A97486">
        <w:rPr>
          <w:rFonts w:cs="Arial"/>
          <w:sz w:val="24"/>
          <w:szCs w:val="24"/>
          <w:lang w:val="en-US"/>
        </w:rPr>
        <w:tab/>
      </w:r>
      <w:r w:rsidRPr="00E12B9E">
        <w:rPr>
          <w:rFonts w:cs="Arial"/>
          <w:sz w:val="24"/>
          <w:szCs w:val="24"/>
          <w:lang w:val="en-US"/>
        </w:rPr>
        <w:t>0251 38356699</w:t>
      </w:r>
    </w:p>
    <w:p w14:paraId="012F21A5" w14:textId="77777777" w:rsidR="0057022E" w:rsidRPr="00D61062" w:rsidRDefault="0057022E" w:rsidP="00DE12B0">
      <w:pPr>
        <w:tabs>
          <w:tab w:val="left" w:pos="567"/>
          <w:tab w:val="left" w:pos="851"/>
        </w:tabs>
        <w:snapToGrid w:val="0"/>
        <w:spacing w:after="40"/>
        <w:jc w:val="both"/>
        <w:rPr>
          <w:rFonts w:cs="Arial"/>
          <w:sz w:val="24"/>
          <w:szCs w:val="24"/>
          <w:lang w:val="en-US"/>
        </w:rPr>
      </w:pPr>
      <w:r w:rsidRPr="00D61062">
        <w:rPr>
          <w:rFonts w:cs="Arial"/>
          <w:sz w:val="24"/>
          <w:szCs w:val="24"/>
          <w:lang w:val="en-US"/>
        </w:rPr>
        <w:t>Mail</w:t>
      </w:r>
      <w:r w:rsidR="00A97486" w:rsidRPr="00D61062">
        <w:rPr>
          <w:rFonts w:cs="Arial"/>
          <w:sz w:val="24"/>
          <w:szCs w:val="24"/>
          <w:lang w:val="en-US"/>
        </w:rPr>
        <w:tab/>
      </w:r>
      <w:r w:rsidRPr="00D61062">
        <w:rPr>
          <w:rFonts w:cs="Arial"/>
          <w:sz w:val="24"/>
          <w:szCs w:val="24"/>
          <w:lang w:val="en-US"/>
        </w:rPr>
        <w:t>:</w:t>
      </w:r>
      <w:r w:rsidR="00A97486" w:rsidRPr="00D61062">
        <w:rPr>
          <w:rFonts w:cs="Arial"/>
          <w:sz w:val="24"/>
          <w:szCs w:val="24"/>
          <w:lang w:val="en-US"/>
        </w:rPr>
        <w:tab/>
      </w:r>
      <w:hyperlink r:id="rId13" w:history="1">
        <w:r w:rsidR="00A97486" w:rsidRPr="00D61062">
          <w:rPr>
            <w:rStyle w:val="Hyperlink"/>
            <w:rFonts w:cs="Arial"/>
            <w:color w:val="auto"/>
            <w:sz w:val="24"/>
            <w:szCs w:val="24"/>
            <w:u w:val="none"/>
            <w:lang w:val="en-US"/>
          </w:rPr>
          <w:t>info@outlaw-ggmbh.de</w:t>
        </w:r>
      </w:hyperlink>
    </w:p>
    <w:bookmarkEnd w:id="6"/>
    <w:p w14:paraId="082A5930" w14:textId="77777777" w:rsidR="001B791B" w:rsidRPr="00091098" w:rsidRDefault="001B791B" w:rsidP="00302C96">
      <w:pPr>
        <w:snapToGrid w:val="0"/>
        <w:spacing w:after="40"/>
        <w:ind w:firstLine="709"/>
        <w:jc w:val="both"/>
        <w:rPr>
          <w:rFonts w:cs="Arial"/>
          <w:bCs/>
          <w:kern w:val="1"/>
          <w:sz w:val="24"/>
          <w:szCs w:val="22"/>
          <w:lang w:val="en-US" w:eastAsia="ar-SA"/>
        </w:rPr>
      </w:pPr>
    </w:p>
    <w:p w14:paraId="5BAC3A4A" w14:textId="77777777" w:rsidR="00A97486" w:rsidRPr="00091098" w:rsidRDefault="00A97486" w:rsidP="00891E5D">
      <w:pPr>
        <w:snapToGrid w:val="0"/>
        <w:spacing w:after="40"/>
        <w:jc w:val="both"/>
        <w:rPr>
          <w:rFonts w:cs="Arial"/>
          <w:bCs/>
          <w:kern w:val="1"/>
          <w:sz w:val="24"/>
          <w:szCs w:val="22"/>
          <w:lang w:val="en-US" w:eastAsia="ar-SA"/>
        </w:rPr>
      </w:pPr>
    </w:p>
    <w:p w14:paraId="79450288" w14:textId="77777777" w:rsidR="00E43332" w:rsidRPr="00091098" w:rsidRDefault="00E43332" w:rsidP="00BA71DC">
      <w:pPr>
        <w:snapToGrid w:val="0"/>
        <w:ind w:right="0"/>
        <w:jc w:val="both"/>
        <w:rPr>
          <w:rFonts w:cs="Arial"/>
          <w:b/>
          <w:color w:val="B61B24"/>
          <w:sz w:val="24"/>
          <w:szCs w:val="24"/>
        </w:rPr>
      </w:pPr>
      <w:r w:rsidRPr="00091098">
        <w:rPr>
          <w:rFonts w:cs="Arial"/>
          <w:b/>
          <w:color w:val="B61B24"/>
          <w:sz w:val="24"/>
          <w:szCs w:val="24"/>
        </w:rPr>
        <w:t>Darstellung des Trägers</w:t>
      </w:r>
    </w:p>
    <w:p w14:paraId="677F153D" w14:textId="77777777" w:rsidR="00E43332" w:rsidRPr="00E12B9E" w:rsidRDefault="00E43332" w:rsidP="00891E5D">
      <w:pPr>
        <w:suppressAutoHyphens/>
        <w:jc w:val="both"/>
        <w:rPr>
          <w:rFonts w:cs="Arial"/>
          <w:bCs/>
          <w:kern w:val="1"/>
          <w:sz w:val="24"/>
          <w:szCs w:val="24"/>
          <w:lang w:eastAsia="ar-SA"/>
        </w:rPr>
      </w:pPr>
      <w:r w:rsidRPr="00E12B9E">
        <w:rPr>
          <w:rFonts w:cs="Arial"/>
          <w:bCs/>
          <w:kern w:val="1"/>
          <w:sz w:val="24"/>
          <w:szCs w:val="24"/>
          <w:lang w:eastAsia="ar-SA"/>
        </w:rPr>
        <w:t>Gewachsen aus dem Tätigkeitsfeld der Erzieherischen Hilfen hat sich ein breites Angebotsspektrum entwickelt. Neben den vielfältigen Angeboten im Bereich der Hilfen zur Erziehung bilden Kindertagesbetreuungsangebote und Angebote der Offenen Kinder, Jugend- und Familienarbeit weitere zentrale Arbeitsfelder. Getragen von der Überzeugung, dass Kinder- und Jugendhilfe nur als Ganzes seine Wirkung entfalten kann, haben sich unsere konzeptionellen Vorstellungen frühkindlicher Bildung und Betreuung mittlerweile an vielen Standorten erfolgreich etabliert. Ein Blick auf die aktuellen Angebote zeigt, dass die Outlaw gGmbH seit ihrer Gründung mit dynamischen Entwicklungs- und Veränderungsprozessen lebt. In diese Prozesse sind sowohl die Erfahrungen, die Mitarbeiter</w:t>
      </w:r>
      <w:r w:rsidR="008B5558">
        <w:rPr>
          <w:rFonts w:cs="Arial"/>
          <w:bCs/>
          <w:kern w:val="1"/>
          <w:sz w:val="24"/>
          <w:szCs w:val="24"/>
          <w:lang w:eastAsia="ar-SA"/>
        </w:rPr>
        <w:t>:</w:t>
      </w:r>
      <w:r w:rsidRPr="00E12B9E">
        <w:rPr>
          <w:rFonts w:cs="Arial"/>
          <w:bCs/>
          <w:kern w:val="1"/>
          <w:sz w:val="24"/>
          <w:szCs w:val="24"/>
          <w:lang w:eastAsia="ar-SA"/>
        </w:rPr>
        <w:t>innen in ihrer Arbeit mit Kindern, Jugendlichen und Familien gemacht haben, als auch veränderte gesellschaftliche Bedingungen und daraus resultierende Anforderungen an die Kinder- und Jugendhilfe eingeflossen. Die Rahmenbedingungen unserer Arbeit waren und sind dadurch einem stetigen Wandel ausgesetzt.</w:t>
      </w:r>
    </w:p>
    <w:p w14:paraId="115EAC7D" w14:textId="5BA86B07" w:rsidR="00E43332" w:rsidRPr="00E12B9E" w:rsidRDefault="00E43332" w:rsidP="003214DA">
      <w:pPr>
        <w:suppressAutoHyphens/>
        <w:jc w:val="both"/>
        <w:rPr>
          <w:rFonts w:cs="Arial"/>
          <w:bCs/>
          <w:kern w:val="1"/>
          <w:sz w:val="24"/>
          <w:szCs w:val="24"/>
          <w:lang w:eastAsia="ar-SA"/>
        </w:rPr>
      </w:pPr>
      <w:r w:rsidRPr="00E12B9E">
        <w:rPr>
          <w:rFonts w:cs="Arial"/>
          <w:bCs/>
          <w:kern w:val="1"/>
          <w:sz w:val="24"/>
          <w:szCs w:val="24"/>
          <w:lang w:eastAsia="ar-SA"/>
        </w:rPr>
        <w:t>An den einzelnen Standorten bieten wir sozialräumliche und flexibel organisierte Angebote.</w:t>
      </w:r>
      <w:r w:rsidR="000D475D">
        <w:rPr>
          <w:rFonts w:cs="Arial"/>
          <w:bCs/>
          <w:kern w:val="1"/>
          <w:sz w:val="24"/>
          <w:szCs w:val="24"/>
          <w:lang w:eastAsia="ar-SA"/>
        </w:rPr>
        <w:t> </w:t>
      </w:r>
      <w:r w:rsidRPr="00E12B9E">
        <w:rPr>
          <w:rFonts w:cs="Arial"/>
          <w:bCs/>
          <w:kern w:val="1"/>
          <w:sz w:val="24"/>
          <w:szCs w:val="24"/>
          <w:lang w:eastAsia="ar-SA"/>
        </w:rPr>
        <w:t>Ob</w:t>
      </w:r>
      <w:r w:rsidR="000D475D">
        <w:rPr>
          <w:rFonts w:cs="Arial"/>
          <w:bCs/>
          <w:kern w:val="1"/>
          <w:sz w:val="24"/>
          <w:szCs w:val="24"/>
          <w:lang w:eastAsia="ar-SA"/>
        </w:rPr>
        <w:t> </w:t>
      </w:r>
      <w:r w:rsidRPr="00E12B9E">
        <w:rPr>
          <w:rFonts w:cs="Arial"/>
          <w:bCs/>
          <w:kern w:val="1"/>
          <w:sz w:val="24"/>
          <w:szCs w:val="24"/>
          <w:lang w:eastAsia="ar-SA"/>
        </w:rPr>
        <w:t>Familienanaloge</w:t>
      </w:r>
      <w:r w:rsidR="000D475D">
        <w:rPr>
          <w:rFonts w:cs="Arial"/>
          <w:bCs/>
          <w:kern w:val="1"/>
          <w:sz w:val="24"/>
          <w:szCs w:val="24"/>
          <w:lang w:eastAsia="ar-SA"/>
        </w:rPr>
        <w:t> </w:t>
      </w:r>
      <w:r w:rsidR="006A722D">
        <w:rPr>
          <w:rFonts w:cs="Arial"/>
          <w:bCs/>
          <w:kern w:val="1"/>
          <w:sz w:val="24"/>
          <w:szCs w:val="24"/>
          <w:lang w:eastAsia="ar-SA"/>
        </w:rPr>
        <w:t>Angebote oder </w:t>
      </w:r>
      <w:r w:rsidRPr="00E12B9E">
        <w:rPr>
          <w:rFonts w:cs="Arial"/>
          <w:bCs/>
          <w:kern w:val="1"/>
          <w:sz w:val="24"/>
          <w:szCs w:val="24"/>
          <w:lang w:eastAsia="ar-SA"/>
        </w:rPr>
        <w:t>ambulante</w:t>
      </w:r>
      <w:r w:rsidR="000D475D">
        <w:rPr>
          <w:rFonts w:cs="Arial"/>
          <w:bCs/>
          <w:kern w:val="1"/>
          <w:sz w:val="24"/>
          <w:szCs w:val="24"/>
          <w:lang w:eastAsia="ar-SA"/>
        </w:rPr>
        <w:t> </w:t>
      </w:r>
      <w:r w:rsidRPr="00E12B9E">
        <w:rPr>
          <w:rFonts w:cs="Arial"/>
          <w:bCs/>
          <w:kern w:val="1"/>
          <w:sz w:val="24"/>
          <w:szCs w:val="24"/>
          <w:lang w:eastAsia="ar-SA"/>
        </w:rPr>
        <w:t>Betreuung,</w:t>
      </w:r>
      <w:r w:rsidR="000D475D">
        <w:rPr>
          <w:rFonts w:cs="Arial"/>
          <w:bCs/>
          <w:kern w:val="1"/>
          <w:sz w:val="24"/>
          <w:szCs w:val="24"/>
          <w:lang w:eastAsia="ar-SA"/>
        </w:rPr>
        <w:t> </w:t>
      </w:r>
      <w:r w:rsidRPr="00E12B9E">
        <w:rPr>
          <w:rFonts w:cs="Arial"/>
          <w:bCs/>
          <w:kern w:val="1"/>
          <w:sz w:val="24"/>
          <w:szCs w:val="24"/>
          <w:lang w:eastAsia="ar-SA"/>
        </w:rPr>
        <w:t>Kindertages</w:t>
      </w:r>
      <w:r w:rsidR="006A722D">
        <w:rPr>
          <w:rFonts w:cs="Arial"/>
          <w:bCs/>
          <w:kern w:val="1"/>
          <w:sz w:val="24"/>
          <w:szCs w:val="24"/>
          <w:lang w:eastAsia="ar-SA"/>
        </w:rPr>
        <w:t>-</w:t>
      </w:r>
      <w:r w:rsidRPr="00E12B9E">
        <w:rPr>
          <w:rFonts w:cs="Arial"/>
          <w:bCs/>
          <w:kern w:val="1"/>
          <w:sz w:val="24"/>
          <w:szCs w:val="24"/>
          <w:lang w:eastAsia="ar-SA"/>
        </w:rPr>
        <w:t>betreuungsangebote,</w:t>
      </w:r>
      <w:r w:rsidR="00411802">
        <w:rPr>
          <w:rFonts w:cs="Arial"/>
          <w:bCs/>
          <w:kern w:val="1"/>
          <w:sz w:val="24"/>
          <w:szCs w:val="24"/>
          <w:lang w:eastAsia="ar-SA"/>
        </w:rPr>
        <w:t> </w:t>
      </w:r>
      <w:r w:rsidRPr="00E12B9E">
        <w:rPr>
          <w:rFonts w:cs="Arial"/>
          <w:bCs/>
          <w:kern w:val="1"/>
          <w:sz w:val="24"/>
          <w:szCs w:val="24"/>
          <w:lang w:eastAsia="ar-SA"/>
        </w:rPr>
        <w:t>Jugendzentren,</w:t>
      </w:r>
      <w:r w:rsidR="000D475D">
        <w:rPr>
          <w:rFonts w:cs="Arial"/>
          <w:bCs/>
          <w:kern w:val="1"/>
          <w:sz w:val="24"/>
          <w:szCs w:val="24"/>
          <w:lang w:eastAsia="ar-SA"/>
        </w:rPr>
        <w:t> </w:t>
      </w:r>
      <w:r w:rsidRPr="00E12B9E">
        <w:rPr>
          <w:rFonts w:cs="Arial"/>
          <w:bCs/>
          <w:kern w:val="1"/>
          <w:sz w:val="24"/>
          <w:szCs w:val="24"/>
          <w:lang w:eastAsia="ar-SA"/>
        </w:rPr>
        <w:t>Schulverweigerungsprojekte,</w:t>
      </w:r>
      <w:r w:rsidR="000D475D">
        <w:rPr>
          <w:rFonts w:cs="Arial"/>
          <w:bCs/>
          <w:kern w:val="1"/>
          <w:sz w:val="24"/>
          <w:szCs w:val="24"/>
          <w:lang w:eastAsia="ar-SA"/>
        </w:rPr>
        <w:t> </w:t>
      </w:r>
      <w:r w:rsidRPr="00E12B9E">
        <w:rPr>
          <w:rFonts w:cs="Arial"/>
          <w:bCs/>
          <w:kern w:val="1"/>
          <w:sz w:val="24"/>
          <w:szCs w:val="24"/>
          <w:lang w:eastAsia="ar-SA"/>
        </w:rPr>
        <w:t>Horte</w:t>
      </w:r>
      <w:r w:rsidR="000D475D">
        <w:rPr>
          <w:rFonts w:cs="Arial"/>
          <w:bCs/>
          <w:kern w:val="1"/>
          <w:sz w:val="24"/>
          <w:szCs w:val="24"/>
          <w:lang w:eastAsia="ar-SA"/>
        </w:rPr>
        <w:t> </w:t>
      </w:r>
      <w:r w:rsidRPr="00E12B9E">
        <w:rPr>
          <w:rFonts w:cs="Arial"/>
          <w:bCs/>
          <w:kern w:val="1"/>
          <w:sz w:val="24"/>
          <w:szCs w:val="24"/>
          <w:lang w:eastAsia="ar-SA"/>
        </w:rPr>
        <w:t>oder</w:t>
      </w:r>
      <w:r w:rsidR="00411802">
        <w:rPr>
          <w:rFonts w:cs="Arial"/>
          <w:bCs/>
          <w:kern w:val="1"/>
          <w:sz w:val="24"/>
          <w:szCs w:val="24"/>
          <w:lang w:eastAsia="ar-SA"/>
        </w:rPr>
        <w:t>     M</w:t>
      </w:r>
      <w:r w:rsidRPr="00E12B9E">
        <w:rPr>
          <w:rFonts w:cs="Arial"/>
          <w:bCs/>
          <w:kern w:val="1"/>
          <w:sz w:val="24"/>
          <w:szCs w:val="24"/>
          <w:lang w:eastAsia="ar-SA"/>
        </w:rPr>
        <w:t>ehrgenerationenprojekte. Unser Ziel ist es immer, den Menschen dort, wo sie leben, so viele Chancen wie möglich zu eröffnen.</w:t>
      </w:r>
    </w:p>
    <w:p w14:paraId="780BFD64" w14:textId="77777777" w:rsidR="00E43332" w:rsidRDefault="00E43332" w:rsidP="00DE12B0">
      <w:pPr>
        <w:suppressAutoHyphens/>
        <w:spacing w:after="0"/>
        <w:ind w:right="0"/>
        <w:jc w:val="both"/>
        <w:rPr>
          <w:rFonts w:cs="Arial"/>
          <w:bCs/>
          <w:kern w:val="1"/>
          <w:sz w:val="24"/>
          <w:szCs w:val="24"/>
          <w:lang w:eastAsia="ar-SA"/>
        </w:rPr>
      </w:pPr>
      <w:r w:rsidRPr="00E12B9E">
        <w:rPr>
          <w:rFonts w:cs="Arial"/>
          <w:bCs/>
          <w:kern w:val="1"/>
          <w:sz w:val="24"/>
          <w:szCs w:val="24"/>
          <w:lang w:eastAsia="ar-SA"/>
        </w:rPr>
        <w:t>Outlaw ist dezentral organisiert mit Betriebsteilen in Nordrhein-Westfalen, Sachsen, Sachsen-Anhalt, Brandenburg, Berlin, Niedersachsen, Bremen, Mecklenburg-Vorpommern, Thüringen und Hessen. Outlaw ist Mitglied im Paritätischen Wohlfahrtsverband.</w:t>
      </w:r>
    </w:p>
    <w:p w14:paraId="7F04D831" w14:textId="77777777" w:rsidR="00DE12B0" w:rsidRPr="00E12B9E" w:rsidRDefault="00DE12B0" w:rsidP="00DE12B0">
      <w:pPr>
        <w:suppressAutoHyphens/>
        <w:spacing w:after="0"/>
        <w:ind w:right="0"/>
        <w:jc w:val="both"/>
        <w:rPr>
          <w:rFonts w:cs="Arial"/>
          <w:bCs/>
          <w:kern w:val="1"/>
          <w:sz w:val="24"/>
          <w:szCs w:val="24"/>
          <w:lang w:eastAsia="ar-SA"/>
        </w:rPr>
      </w:pPr>
    </w:p>
    <w:p w14:paraId="77E6BB2C" w14:textId="77777777" w:rsidR="00E43332" w:rsidRPr="00E12B9E" w:rsidRDefault="00E43332" w:rsidP="00DE12B0">
      <w:pPr>
        <w:suppressAutoHyphens/>
        <w:spacing w:after="0"/>
        <w:ind w:right="0"/>
        <w:jc w:val="both"/>
        <w:rPr>
          <w:rFonts w:cs="Arial"/>
          <w:bCs/>
          <w:kern w:val="1"/>
          <w:sz w:val="24"/>
          <w:szCs w:val="24"/>
          <w:lang w:eastAsia="ar-SA"/>
        </w:rPr>
      </w:pPr>
    </w:p>
    <w:p w14:paraId="24E2B71E" w14:textId="77777777" w:rsidR="00411802" w:rsidRDefault="00411802" w:rsidP="00A60FF7">
      <w:pPr>
        <w:suppressAutoHyphens/>
        <w:ind w:right="0"/>
        <w:jc w:val="both"/>
        <w:rPr>
          <w:rFonts w:cs="Arial"/>
          <w:b/>
          <w:bCs/>
          <w:color w:val="B61B24"/>
          <w:kern w:val="1"/>
          <w:sz w:val="24"/>
          <w:szCs w:val="24"/>
          <w:lang w:eastAsia="ar-SA"/>
        </w:rPr>
      </w:pPr>
    </w:p>
    <w:p w14:paraId="69A76C0F" w14:textId="671ED51D" w:rsidR="00E43332" w:rsidRPr="00C92619" w:rsidRDefault="00E43332" w:rsidP="00A60FF7">
      <w:pPr>
        <w:suppressAutoHyphens/>
        <w:ind w:right="0"/>
        <w:jc w:val="both"/>
        <w:rPr>
          <w:rFonts w:cs="Arial"/>
          <w:b/>
          <w:bCs/>
          <w:color w:val="B61B24"/>
          <w:kern w:val="1"/>
          <w:sz w:val="24"/>
          <w:szCs w:val="24"/>
          <w:lang w:eastAsia="ar-SA"/>
        </w:rPr>
      </w:pPr>
      <w:r w:rsidRPr="00C92619">
        <w:rPr>
          <w:rFonts w:cs="Arial"/>
          <w:b/>
          <w:bCs/>
          <w:color w:val="B61B24"/>
          <w:kern w:val="1"/>
          <w:sz w:val="24"/>
          <w:szCs w:val="24"/>
          <w:lang w:eastAsia="ar-SA"/>
        </w:rPr>
        <w:lastRenderedPageBreak/>
        <w:t>Selbstverständnis und Fachliche Leitlinien des Trägers</w:t>
      </w:r>
    </w:p>
    <w:p w14:paraId="56E97D00" w14:textId="77777777" w:rsidR="00E43332" w:rsidRDefault="00E43332" w:rsidP="00A60FF7">
      <w:pPr>
        <w:suppressAutoHyphens/>
        <w:spacing w:after="0"/>
        <w:ind w:right="0"/>
        <w:jc w:val="both"/>
        <w:rPr>
          <w:rFonts w:cs="Arial"/>
          <w:bCs/>
          <w:kern w:val="1"/>
          <w:sz w:val="24"/>
          <w:szCs w:val="24"/>
          <w:lang w:eastAsia="ar-SA"/>
        </w:rPr>
      </w:pPr>
      <w:r w:rsidRPr="00E12B9E">
        <w:rPr>
          <w:rFonts w:cs="Arial"/>
          <w:bCs/>
          <w:kern w:val="1"/>
          <w:sz w:val="24"/>
          <w:szCs w:val="24"/>
          <w:lang w:eastAsia="ar-SA"/>
        </w:rPr>
        <w:t xml:space="preserve">Der Name Outlaw steht seit Beginn für unser Engagement, Kinder und jungen Menschen sowie deren Familien zu ihrem Recht zu verhelfen. Und zwar gerade dann, wenn sie sich in schwierigen Lebenssituationen befinden. Wir setzen uns ein für </w:t>
      </w:r>
      <w:r w:rsidR="0045247E">
        <w:rPr>
          <w:rFonts w:cs="Arial"/>
          <w:bCs/>
          <w:kern w:val="1"/>
          <w:sz w:val="24"/>
          <w:szCs w:val="24"/>
          <w:lang w:eastAsia="ar-SA"/>
        </w:rPr>
        <w:t>junge Menschen</w:t>
      </w:r>
      <w:r w:rsidRPr="00E12B9E">
        <w:rPr>
          <w:rFonts w:cs="Arial"/>
          <w:bCs/>
          <w:kern w:val="1"/>
          <w:sz w:val="24"/>
          <w:szCs w:val="24"/>
          <w:lang w:eastAsia="ar-SA"/>
        </w:rPr>
        <w:t xml:space="preserve"> und für deren Familien und dabei ganz besonders für die, die Probleme haben oder je nach Perspektive, Probleme machen. Alle Angebote knüpfen an die Lebenswelten der Adressat</w:t>
      </w:r>
      <w:r w:rsidR="000D475D">
        <w:rPr>
          <w:rFonts w:cs="Arial"/>
          <w:bCs/>
          <w:kern w:val="1"/>
          <w:sz w:val="24"/>
          <w:szCs w:val="24"/>
          <w:lang w:eastAsia="ar-SA"/>
        </w:rPr>
        <w:t>:</w:t>
      </w:r>
      <w:r w:rsidR="0045247E">
        <w:rPr>
          <w:rFonts w:cs="Arial"/>
          <w:bCs/>
          <w:kern w:val="1"/>
          <w:sz w:val="24"/>
          <w:szCs w:val="24"/>
          <w:lang w:eastAsia="ar-SA"/>
        </w:rPr>
        <w:t>i</w:t>
      </w:r>
      <w:r w:rsidRPr="00E12B9E">
        <w:rPr>
          <w:rFonts w:cs="Arial"/>
          <w:bCs/>
          <w:kern w:val="1"/>
          <w:sz w:val="24"/>
          <w:szCs w:val="24"/>
          <w:lang w:eastAsia="ar-SA"/>
        </w:rPr>
        <w:t>nnen und</w:t>
      </w:r>
      <w:r w:rsidR="0045247E">
        <w:rPr>
          <w:rFonts w:cs="Arial"/>
          <w:bCs/>
          <w:kern w:val="1"/>
          <w:sz w:val="24"/>
          <w:szCs w:val="24"/>
          <w:lang w:eastAsia="ar-SA"/>
        </w:rPr>
        <w:t xml:space="preserve"> </w:t>
      </w:r>
      <w:r w:rsidRPr="00E12B9E">
        <w:rPr>
          <w:rFonts w:cs="Arial"/>
          <w:bCs/>
          <w:kern w:val="1"/>
          <w:sz w:val="24"/>
          <w:szCs w:val="24"/>
          <w:lang w:eastAsia="ar-SA"/>
        </w:rPr>
        <w:t>an mit dem Ziel, deren Lebensbedingungen vor Ort zu verbessern.</w:t>
      </w:r>
    </w:p>
    <w:p w14:paraId="566D4503" w14:textId="77777777" w:rsidR="00A60FF7" w:rsidRPr="00E12B9E" w:rsidRDefault="00A60FF7" w:rsidP="00A60FF7">
      <w:pPr>
        <w:suppressAutoHyphens/>
        <w:spacing w:after="0"/>
        <w:ind w:right="0"/>
        <w:jc w:val="both"/>
        <w:rPr>
          <w:rFonts w:cs="Arial"/>
          <w:bCs/>
          <w:kern w:val="1"/>
          <w:sz w:val="24"/>
          <w:szCs w:val="24"/>
          <w:lang w:eastAsia="ar-SA"/>
        </w:rPr>
      </w:pPr>
    </w:p>
    <w:p w14:paraId="38FD6007" w14:textId="77777777" w:rsidR="004C16FC" w:rsidRDefault="00E43332" w:rsidP="00A60FF7">
      <w:pPr>
        <w:suppressAutoHyphens/>
        <w:spacing w:after="0"/>
        <w:jc w:val="both"/>
        <w:rPr>
          <w:rFonts w:cs="Arial"/>
          <w:bCs/>
          <w:kern w:val="1"/>
          <w:sz w:val="24"/>
          <w:szCs w:val="24"/>
          <w:lang w:eastAsia="ar-SA"/>
        </w:rPr>
      </w:pPr>
      <w:r w:rsidRPr="00E12B9E">
        <w:rPr>
          <w:rFonts w:cs="Arial"/>
          <w:bCs/>
          <w:kern w:val="1"/>
          <w:sz w:val="24"/>
          <w:szCs w:val="24"/>
          <w:lang w:eastAsia="ar-SA"/>
        </w:rPr>
        <w:t>Outlaw fördert:</w:t>
      </w:r>
    </w:p>
    <w:p w14:paraId="6B59C182" w14:textId="77777777" w:rsidR="00AE1B63" w:rsidRPr="00E12B9E" w:rsidRDefault="00AE1B63" w:rsidP="00A60FF7">
      <w:pPr>
        <w:suppressAutoHyphens/>
        <w:spacing w:after="0"/>
        <w:jc w:val="both"/>
        <w:rPr>
          <w:rFonts w:cs="Arial"/>
          <w:bCs/>
          <w:kern w:val="1"/>
          <w:sz w:val="24"/>
          <w:szCs w:val="24"/>
          <w:lang w:eastAsia="ar-SA"/>
        </w:rPr>
      </w:pPr>
    </w:p>
    <w:p w14:paraId="6D6197AD" w14:textId="77777777" w:rsidR="00E43332" w:rsidRPr="00F85A1F" w:rsidRDefault="00E43332" w:rsidP="001E5D22">
      <w:pPr>
        <w:pStyle w:val="Listenabsatz"/>
        <w:numPr>
          <w:ilvl w:val="0"/>
          <w:numId w:val="11"/>
        </w:numPr>
        <w:suppressAutoHyphens/>
        <w:spacing w:after="0"/>
        <w:ind w:right="0"/>
        <w:jc w:val="both"/>
        <w:rPr>
          <w:rFonts w:cs="Arial"/>
          <w:bCs/>
          <w:kern w:val="1"/>
          <w:sz w:val="24"/>
          <w:szCs w:val="24"/>
          <w:lang w:eastAsia="ar-SA"/>
        </w:rPr>
      </w:pPr>
      <w:r w:rsidRPr="00F85A1F">
        <w:rPr>
          <w:rFonts w:cs="Arial"/>
          <w:bCs/>
          <w:kern w:val="1"/>
          <w:sz w:val="24"/>
          <w:szCs w:val="24"/>
          <w:lang w:eastAsia="ar-SA"/>
        </w:rPr>
        <w:t>Familien</w:t>
      </w:r>
    </w:p>
    <w:p w14:paraId="5404C700" w14:textId="77777777" w:rsidR="00E43332" w:rsidRPr="00F85A1F" w:rsidRDefault="00E43332" w:rsidP="001E5D22">
      <w:pPr>
        <w:pStyle w:val="Listenabsatz"/>
        <w:numPr>
          <w:ilvl w:val="0"/>
          <w:numId w:val="11"/>
        </w:numPr>
        <w:suppressAutoHyphens/>
        <w:spacing w:after="0"/>
        <w:ind w:right="0"/>
        <w:jc w:val="both"/>
        <w:rPr>
          <w:rFonts w:cs="Arial"/>
          <w:bCs/>
          <w:kern w:val="1"/>
          <w:sz w:val="24"/>
          <w:szCs w:val="24"/>
          <w:lang w:eastAsia="ar-SA"/>
        </w:rPr>
      </w:pPr>
      <w:r w:rsidRPr="00F85A1F">
        <w:rPr>
          <w:rFonts w:cs="Arial"/>
          <w:bCs/>
          <w:kern w:val="1"/>
          <w:sz w:val="24"/>
          <w:szCs w:val="24"/>
          <w:lang w:eastAsia="ar-SA"/>
        </w:rPr>
        <w:t>Stadtteilentwicklung</w:t>
      </w:r>
    </w:p>
    <w:p w14:paraId="56532E47" w14:textId="77777777" w:rsidR="00E43332" w:rsidRPr="00E12B9E" w:rsidRDefault="00E43332" w:rsidP="001E5D22">
      <w:pPr>
        <w:numPr>
          <w:ilvl w:val="0"/>
          <w:numId w:val="3"/>
        </w:numPr>
        <w:suppressAutoHyphens/>
        <w:spacing w:after="0"/>
        <w:ind w:left="714" w:right="0" w:hanging="357"/>
        <w:jc w:val="both"/>
        <w:rPr>
          <w:rFonts w:cs="Arial"/>
          <w:bCs/>
          <w:kern w:val="1"/>
          <w:sz w:val="24"/>
          <w:szCs w:val="24"/>
          <w:lang w:eastAsia="ar-SA"/>
        </w:rPr>
      </w:pPr>
      <w:r w:rsidRPr="00E12B9E">
        <w:rPr>
          <w:rFonts w:cs="Arial"/>
          <w:bCs/>
          <w:kern w:val="1"/>
          <w:sz w:val="24"/>
          <w:szCs w:val="24"/>
          <w:lang w:eastAsia="ar-SA"/>
        </w:rPr>
        <w:t>die Freizeitkultur für Kinder, Jugendliche und Familien</w:t>
      </w:r>
    </w:p>
    <w:p w14:paraId="50234D7B" w14:textId="77777777" w:rsidR="00E43332" w:rsidRDefault="00E43332" w:rsidP="001E5D22">
      <w:pPr>
        <w:numPr>
          <w:ilvl w:val="0"/>
          <w:numId w:val="3"/>
        </w:numPr>
        <w:suppressAutoHyphens/>
        <w:spacing w:after="0"/>
        <w:ind w:left="714" w:right="0" w:hanging="357"/>
        <w:jc w:val="both"/>
        <w:rPr>
          <w:rFonts w:cs="Arial"/>
          <w:bCs/>
          <w:kern w:val="1"/>
          <w:sz w:val="24"/>
          <w:szCs w:val="24"/>
          <w:lang w:eastAsia="ar-SA"/>
        </w:rPr>
      </w:pPr>
      <w:r w:rsidRPr="00E12B9E">
        <w:rPr>
          <w:rFonts w:cs="Arial"/>
          <w:bCs/>
          <w:kern w:val="1"/>
          <w:sz w:val="24"/>
          <w:szCs w:val="24"/>
          <w:lang w:eastAsia="ar-SA"/>
        </w:rPr>
        <w:t>Zusammenhalt der Generationen</w:t>
      </w:r>
    </w:p>
    <w:p w14:paraId="756052E7" w14:textId="77777777" w:rsidR="00A60FF7" w:rsidRPr="00E12B9E" w:rsidRDefault="00A60FF7" w:rsidP="00A60FF7">
      <w:pPr>
        <w:suppressAutoHyphens/>
        <w:spacing w:after="0"/>
        <w:ind w:right="0"/>
        <w:jc w:val="both"/>
        <w:rPr>
          <w:rFonts w:cs="Arial"/>
          <w:bCs/>
          <w:kern w:val="1"/>
          <w:sz w:val="24"/>
          <w:szCs w:val="24"/>
          <w:lang w:eastAsia="ar-SA"/>
        </w:rPr>
      </w:pPr>
    </w:p>
    <w:p w14:paraId="0B59655A" w14:textId="77777777" w:rsidR="00E43332" w:rsidRDefault="00E43332" w:rsidP="002200EE">
      <w:pPr>
        <w:suppressAutoHyphens/>
        <w:spacing w:after="0"/>
        <w:ind w:right="0"/>
        <w:jc w:val="both"/>
        <w:rPr>
          <w:rFonts w:cs="Arial"/>
          <w:bCs/>
          <w:kern w:val="1"/>
          <w:sz w:val="24"/>
          <w:szCs w:val="24"/>
          <w:lang w:eastAsia="ar-SA"/>
        </w:rPr>
      </w:pPr>
      <w:r w:rsidRPr="00E12B9E">
        <w:rPr>
          <w:rFonts w:cs="Arial"/>
          <w:bCs/>
          <w:kern w:val="1"/>
          <w:sz w:val="24"/>
          <w:szCs w:val="24"/>
          <w:lang w:eastAsia="ar-SA"/>
        </w:rPr>
        <w:t>Bei allen unseren Angeboten gelten folgende Leitlinien:</w:t>
      </w:r>
    </w:p>
    <w:p w14:paraId="7F91E3DD" w14:textId="77777777" w:rsidR="002200EE" w:rsidRPr="00E12B9E" w:rsidRDefault="002200EE" w:rsidP="002200EE">
      <w:pPr>
        <w:suppressAutoHyphens/>
        <w:spacing w:after="0"/>
        <w:ind w:right="0"/>
        <w:jc w:val="both"/>
        <w:rPr>
          <w:rFonts w:cs="Arial"/>
          <w:bCs/>
          <w:kern w:val="1"/>
          <w:sz w:val="24"/>
          <w:szCs w:val="24"/>
          <w:lang w:eastAsia="ar-SA"/>
        </w:rPr>
      </w:pPr>
    </w:p>
    <w:p w14:paraId="1ADFA201" w14:textId="77777777" w:rsidR="00E43332" w:rsidRDefault="00E43332" w:rsidP="002200EE">
      <w:pPr>
        <w:suppressAutoHyphens/>
        <w:spacing w:after="0"/>
        <w:ind w:right="0"/>
        <w:jc w:val="both"/>
        <w:rPr>
          <w:rFonts w:cs="Arial"/>
          <w:bCs/>
          <w:kern w:val="1"/>
          <w:sz w:val="24"/>
          <w:szCs w:val="24"/>
          <w:lang w:eastAsia="ar-SA"/>
        </w:rPr>
      </w:pPr>
      <w:r w:rsidRPr="00E12B9E">
        <w:rPr>
          <w:rFonts w:cs="Arial"/>
          <w:b/>
          <w:bCs/>
          <w:kern w:val="1"/>
          <w:sz w:val="24"/>
          <w:szCs w:val="24"/>
          <w:lang w:eastAsia="ar-SA"/>
        </w:rPr>
        <w:t>Weitgehender Erhalt der sozialen Bezugssysteme:</w:t>
      </w:r>
      <w:r w:rsidRPr="00E12B9E">
        <w:rPr>
          <w:rFonts w:cs="Arial"/>
          <w:bCs/>
          <w:kern w:val="1"/>
          <w:sz w:val="24"/>
          <w:szCs w:val="24"/>
          <w:lang w:eastAsia="ar-SA"/>
        </w:rPr>
        <w:t xml:space="preserve"> Familie, Freunde, Bildungseinrichtungen – diese Bezüge sollen erhalten bleiben oder wiederhergestellt werden. Wir greifen so wenig wie nötig in bewährte bestehende Strukturen ein.</w:t>
      </w:r>
    </w:p>
    <w:p w14:paraId="1056B8A3" w14:textId="77777777" w:rsidR="0041465C" w:rsidRPr="00E12B9E" w:rsidRDefault="0041465C" w:rsidP="002200EE">
      <w:pPr>
        <w:suppressAutoHyphens/>
        <w:spacing w:after="0"/>
        <w:ind w:right="0"/>
        <w:jc w:val="both"/>
        <w:rPr>
          <w:rFonts w:cs="Arial"/>
          <w:bCs/>
          <w:kern w:val="1"/>
          <w:sz w:val="24"/>
          <w:szCs w:val="24"/>
          <w:lang w:eastAsia="ar-SA"/>
        </w:rPr>
      </w:pPr>
    </w:p>
    <w:p w14:paraId="69F60880" w14:textId="77777777" w:rsidR="00E43332" w:rsidRDefault="00E43332" w:rsidP="002200EE">
      <w:pPr>
        <w:suppressAutoHyphens/>
        <w:spacing w:after="0"/>
        <w:ind w:right="0"/>
        <w:jc w:val="both"/>
        <w:rPr>
          <w:rFonts w:cs="Arial"/>
          <w:bCs/>
          <w:kern w:val="1"/>
          <w:sz w:val="24"/>
          <w:szCs w:val="24"/>
          <w:lang w:eastAsia="ar-SA"/>
        </w:rPr>
      </w:pPr>
      <w:r w:rsidRPr="00E12B9E">
        <w:rPr>
          <w:rFonts w:cs="Arial"/>
          <w:b/>
          <w:bCs/>
          <w:kern w:val="1"/>
          <w:sz w:val="24"/>
          <w:szCs w:val="24"/>
          <w:lang w:eastAsia="ar-SA"/>
        </w:rPr>
        <w:t>Prävention vor Intervention:</w:t>
      </w:r>
      <w:r w:rsidRPr="00E12B9E">
        <w:rPr>
          <w:rFonts w:cs="Arial"/>
          <w:bCs/>
          <w:kern w:val="1"/>
          <w:sz w:val="24"/>
          <w:szCs w:val="24"/>
          <w:lang w:eastAsia="ar-SA"/>
        </w:rPr>
        <w:t xml:space="preserve"> Für uns steht die frühzeitige Förderung immer vor Intervention. Weiche Eingriffe vor harten Eingriffen, auf diese einfache Formel lässt sich unser Verständnis von Prävention bringen. </w:t>
      </w:r>
    </w:p>
    <w:p w14:paraId="1EB0F4B0" w14:textId="77777777" w:rsidR="0041465C" w:rsidRPr="00E12B9E" w:rsidRDefault="0041465C" w:rsidP="002200EE">
      <w:pPr>
        <w:suppressAutoHyphens/>
        <w:spacing w:after="0"/>
        <w:ind w:right="0"/>
        <w:jc w:val="both"/>
        <w:rPr>
          <w:rFonts w:cs="Arial"/>
          <w:bCs/>
          <w:kern w:val="1"/>
          <w:sz w:val="24"/>
          <w:szCs w:val="24"/>
          <w:lang w:eastAsia="ar-SA"/>
        </w:rPr>
      </w:pPr>
    </w:p>
    <w:p w14:paraId="05A7C3C8" w14:textId="77777777" w:rsidR="00E43332" w:rsidRDefault="00E43332" w:rsidP="002200EE">
      <w:pPr>
        <w:suppressAutoHyphens/>
        <w:spacing w:after="0"/>
        <w:ind w:right="0"/>
        <w:jc w:val="both"/>
        <w:rPr>
          <w:rFonts w:cs="Arial"/>
          <w:bCs/>
          <w:kern w:val="1"/>
          <w:sz w:val="24"/>
          <w:szCs w:val="24"/>
          <w:lang w:eastAsia="ar-SA"/>
        </w:rPr>
      </w:pPr>
      <w:r w:rsidRPr="00E12B9E">
        <w:rPr>
          <w:rFonts w:cs="Arial"/>
          <w:b/>
          <w:bCs/>
          <w:kern w:val="1"/>
          <w:sz w:val="24"/>
          <w:szCs w:val="24"/>
          <w:lang w:eastAsia="ar-SA"/>
        </w:rPr>
        <w:t xml:space="preserve">Kooperation: </w:t>
      </w:r>
      <w:r w:rsidRPr="00E12B9E">
        <w:rPr>
          <w:rFonts w:cs="Arial"/>
          <w:bCs/>
          <w:kern w:val="1"/>
          <w:sz w:val="24"/>
          <w:szCs w:val="24"/>
          <w:lang w:eastAsia="ar-SA"/>
        </w:rPr>
        <w:t>Unser Ziel können wir nicht alleine erreichen – wir suchen die Kooperation mit Partnern innerhalb und außerhalb der Kinder- und Jugendhilfe.</w:t>
      </w:r>
    </w:p>
    <w:p w14:paraId="100E79D8" w14:textId="77777777" w:rsidR="0041465C" w:rsidRPr="00E12B9E" w:rsidRDefault="0041465C" w:rsidP="002200EE">
      <w:pPr>
        <w:suppressAutoHyphens/>
        <w:spacing w:after="0"/>
        <w:ind w:right="0"/>
        <w:jc w:val="both"/>
        <w:rPr>
          <w:rFonts w:cs="Arial"/>
          <w:bCs/>
          <w:kern w:val="1"/>
          <w:sz w:val="24"/>
          <w:szCs w:val="24"/>
          <w:lang w:eastAsia="ar-SA"/>
        </w:rPr>
      </w:pPr>
    </w:p>
    <w:p w14:paraId="16651110" w14:textId="77777777" w:rsidR="00E43332" w:rsidRDefault="00E43332" w:rsidP="002200EE">
      <w:pPr>
        <w:suppressAutoHyphens/>
        <w:spacing w:after="0"/>
        <w:ind w:right="0"/>
        <w:jc w:val="both"/>
        <w:rPr>
          <w:rFonts w:cs="Arial"/>
          <w:bCs/>
          <w:kern w:val="1"/>
          <w:sz w:val="24"/>
          <w:szCs w:val="24"/>
          <w:lang w:eastAsia="ar-SA"/>
        </w:rPr>
      </w:pPr>
      <w:r w:rsidRPr="00E12B9E">
        <w:rPr>
          <w:rFonts w:cs="Arial"/>
          <w:b/>
          <w:bCs/>
          <w:kern w:val="1"/>
          <w:sz w:val="24"/>
          <w:szCs w:val="24"/>
          <w:lang w:eastAsia="ar-SA"/>
        </w:rPr>
        <w:t xml:space="preserve">Bildungsorientierung: </w:t>
      </w:r>
      <w:r w:rsidRPr="00E12B9E">
        <w:rPr>
          <w:rFonts w:cs="Arial"/>
          <w:bCs/>
          <w:kern w:val="1"/>
          <w:sz w:val="24"/>
          <w:szCs w:val="24"/>
          <w:lang w:eastAsia="ar-SA"/>
        </w:rPr>
        <w:t>Wir geben Bildungsanregungen. Kinder und Jugendliche lernen vor allem jenseits von formalen Bildungsinstitutionen. Sie erfahren Lernen als etwas was sie brauchen und Spaß macht, erweitern damit ihre Fähigkeiten und Kompetenzen, um das eigene Leben selbständig in die Hand nehmen zu können. Lebensweltorientierte Bildung ist der Schlüssel zu gesellschaftlicher Teilhabe.</w:t>
      </w:r>
    </w:p>
    <w:p w14:paraId="3E4C5221" w14:textId="77777777" w:rsidR="0041465C" w:rsidRPr="00E12B9E" w:rsidRDefault="0041465C" w:rsidP="002200EE">
      <w:pPr>
        <w:suppressAutoHyphens/>
        <w:spacing w:after="0"/>
        <w:ind w:right="0"/>
        <w:jc w:val="both"/>
        <w:rPr>
          <w:rFonts w:cs="Arial"/>
          <w:bCs/>
          <w:kern w:val="1"/>
          <w:sz w:val="24"/>
          <w:szCs w:val="24"/>
          <w:lang w:eastAsia="ar-SA"/>
        </w:rPr>
      </w:pPr>
    </w:p>
    <w:p w14:paraId="10F78220" w14:textId="77777777" w:rsidR="00E43332" w:rsidRDefault="00E43332" w:rsidP="002200EE">
      <w:pPr>
        <w:suppressAutoHyphens/>
        <w:spacing w:after="0"/>
        <w:ind w:right="0"/>
        <w:jc w:val="both"/>
        <w:rPr>
          <w:rFonts w:cs="Arial"/>
          <w:bCs/>
          <w:kern w:val="1"/>
          <w:sz w:val="24"/>
          <w:szCs w:val="24"/>
          <w:lang w:eastAsia="ar-SA"/>
        </w:rPr>
      </w:pPr>
      <w:r w:rsidRPr="00E12B9E">
        <w:rPr>
          <w:rFonts w:cs="Arial"/>
          <w:b/>
          <w:bCs/>
          <w:kern w:val="1"/>
          <w:sz w:val="24"/>
          <w:szCs w:val="24"/>
          <w:lang w:eastAsia="ar-SA"/>
        </w:rPr>
        <w:t xml:space="preserve">Kinderrechte: Inklusion &amp; Teilhabe verwirklichen: </w:t>
      </w:r>
      <w:r w:rsidRPr="00E12B9E">
        <w:rPr>
          <w:rFonts w:cs="Arial"/>
          <w:bCs/>
          <w:kern w:val="1"/>
          <w:sz w:val="24"/>
          <w:szCs w:val="24"/>
          <w:lang w:eastAsia="ar-SA"/>
        </w:rPr>
        <w:t xml:space="preserve">Unser Ziel ist es, Ausgrenzungen zu verhindern. Wir setzen uns für eine Gesellschaft ein, die Heterogenität und Vielfalt anerkennt und fördert. Wir stellen die UN-Kinderrechtskonvention sowie die </w:t>
      </w:r>
      <w:r w:rsidRPr="00E12B9E">
        <w:rPr>
          <w:rFonts w:cs="Arial"/>
          <w:bCs/>
          <w:kern w:val="1"/>
          <w:sz w:val="24"/>
          <w:szCs w:val="24"/>
          <w:lang w:eastAsia="ar-SA"/>
        </w:rPr>
        <w:lastRenderedPageBreak/>
        <w:t>in Deutschland gesetzlich verankerten Grundrechte von Kindern und Jugendlichen in den Mittelpunkt und gewährleisten die im SGB</w:t>
      </w:r>
      <w:r w:rsidR="00B4511B">
        <w:rPr>
          <w:rFonts w:cs="Arial"/>
          <w:bCs/>
          <w:kern w:val="1"/>
          <w:sz w:val="24"/>
          <w:szCs w:val="24"/>
          <w:lang w:eastAsia="ar-SA"/>
        </w:rPr>
        <w:t> </w:t>
      </w:r>
      <w:r w:rsidRPr="00E12B9E">
        <w:rPr>
          <w:rFonts w:cs="Arial"/>
          <w:bCs/>
          <w:kern w:val="1"/>
          <w:sz w:val="24"/>
          <w:szCs w:val="24"/>
          <w:lang w:eastAsia="ar-SA"/>
        </w:rPr>
        <w:t>VIII festgeschriebenen Kinderschutzbestimmungen. Unsere Hilfen gelten unabhängig von Nationalitäten, Konfessionen, sexuellen Orientierungen, schulischer und beruflicher Bildung, Familienstrukturen sowie seelischen, körperlichen oder geistigen Voraussetzungen und Beeinträchtigungen. Wir wollen Menschen vor Stigmatisierung und Entmündigung schützen und dazu beitragen, dass Teilhabechancen am Leben in der Gesellschaft eröffnet werden.</w:t>
      </w:r>
    </w:p>
    <w:p w14:paraId="0247B9B4" w14:textId="77777777" w:rsidR="0041465C" w:rsidRPr="00E12B9E" w:rsidRDefault="0041465C" w:rsidP="002200EE">
      <w:pPr>
        <w:suppressAutoHyphens/>
        <w:spacing w:after="0"/>
        <w:ind w:right="0"/>
        <w:jc w:val="both"/>
        <w:rPr>
          <w:rFonts w:cs="Arial"/>
          <w:b/>
          <w:bCs/>
          <w:kern w:val="1"/>
          <w:sz w:val="24"/>
          <w:szCs w:val="24"/>
          <w:lang w:eastAsia="ar-SA"/>
        </w:rPr>
      </w:pPr>
    </w:p>
    <w:p w14:paraId="14ABEB16" w14:textId="77777777" w:rsidR="00FF292F" w:rsidRDefault="00E43332" w:rsidP="00FF292F">
      <w:pPr>
        <w:suppressAutoHyphens/>
        <w:spacing w:after="0"/>
        <w:ind w:right="0"/>
        <w:jc w:val="both"/>
        <w:rPr>
          <w:rFonts w:cs="Arial"/>
          <w:bCs/>
          <w:kern w:val="1"/>
          <w:sz w:val="24"/>
          <w:szCs w:val="24"/>
          <w:lang w:eastAsia="ar-SA"/>
        </w:rPr>
      </w:pPr>
      <w:r w:rsidRPr="00E12B9E">
        <w:rPr>
          <w:rFonts w:cs="Arial"/>
          <w:b/>
          <w:bCs/>
          <w:kern w:val="1"/>
          <w:sz w:val="24"/>
          <w:szCs w:val="24"/>
          <w:lang w:eastAsia="ar-SA"/>
        </w:rPr>
        <w:t xml:space="preserve">Ressourcenorientierung: </w:t>
      </w:r>
      <w:r w:rsidRPr="00E12B9E">
        <w:rPr>
          <w:rFonts w:cs="Arial"/>
          <w:bCs/>
          <w:kern w:val="1"/>
          <w:sz w:val="24"/>
          <w:szCs w:val="24"/>
          <w:lang w:eastAsia="ar-SA"/>
        </w:rPr>
        <w:t>Wir blicken immer auf die Ressourcen unserer Adressaten, um ihnen ihre eigenen Entwicklungswege zu ermöglichen. Die Orientierung an den Ressourcen ist für uns auch ein Ausdruck von Respekt gegenüber den bisherigen Lebensentwürfen und Lebenswelten. Entwicklungsschritte werden wahrgenommen und aufgegriffen. Erfolge werden benannt und verstärkt. Das fördert den Selbstwert und dies ermöglicht die Wahrnehmung der Selbstwirksamkeit.</w:t>
      </w:r>
      <w:r w:rsidRPr="00E12B9E">
        <w:rPr>
          <w:rFonts w:cs="Arial"/>
          <w:b/>
          <w:bCs/>
          <w:kern w:val="1"/>
          <w:sz w:val="24"/>
          <w:szCs w:val="24"/>
          <w:lang w:eastAsia="ar-SA"/>
        </w:rPr>
        <w:t xml:space="preserve"> </w:t>
      </w:r>
      <w:r w:rsidRPr="00E12B9E">
        <w:rPr>
          <w:rFonts w:cs="Arial"/>
          <w:bCs/>
          <w:kern w:val="1"/>
          <w:sz w:val="24"/>
          <w:szCs w:val="24"/>
          <w:lang w:eastAsia="ar-SA"/>
        </w:rPr>
        <w:t>Das Bewusstmachen vorhandener Ressourcen und deren Erweiterung sowie die Bereitstellung und Erschließung zusätzlicher Ressourcen sind eine zentrale Basis für eine selbstbestimmte und selbstbewusste Lebensführung und eine wichtige Voraussetzung für eine gelingende Orientierung in einem komplexen Alltag.</w:t>
      </w:r>
    </w:p>
    <w:p w14:paraId="2266636B" w14:textId="77777777" w:rsidR="0041465C" w:rsidRDefault="0041465C" w:rsidP="00FF292F">
      <w:pPr>
        <w:suppressAutoHyphens/>
        <w:spacing w:after="0"/>
        <w:ind w:right="0"/>
        <w:jc w:val="both"/>
        <w:rPr>
          <w:rFonts w:cs="Arial"/>
          <w:bCs/>
          <w:kern w:val="1"/>
          <w:sz w:val="24"/>
          <w:szCs w:val="24"/>
          <w:lang w:eastAsia="ar-SA"/>
        </w:rPr>
      </w:pPr>
    </w:p>
    <w:p w14:paraId="4D00C1BC" w14:textId="77777777" w:rsidR="00E43332" w:rsidRDefault="00E43332" w:rsidP="00FF292F">
      <w:pPr>
        <w:suppressAutoHyphens/>
        <w:spacing w:after="0"/>
        <w:ind w:right="0"/>
        <w:jc w:val="both"/>
        <w:rPr>
          <w:rFonts w:cs="Arial"/>
          <w:bCs/>
          <w:kern w:val="1"/>
          <w:sz w:val="24"/>
          <w:szCs w:val="24"/>
          <w:lang w:eastAsia="ar-SA"/>
        </w:rPr>
      </w:pPr>
      <w:r w:rsidRPr="00E12B9E">
        <w:rPr>
          <w:rFonts w:cs="Arial"/>
          <w:b/>
          <w:bCs/>
          <w:kern w:val="1"/>
          <w:sz w:val="24"/>
          <w:szCs w:val="24"/>
          <w:lang w:eastAsia="ar-SA"/>
        </w:rPr>
        <w:t xml:space="preserve">Geschlechterorientierung: </w:t>
      </w:r>
      <w:r w:rsidRPr="00E12B9E">
        <w:rPr>
          <w:rFonts w:cs="Arial"/>
          <w:bCs/>
          <w:kern w:val="1"/>
          <w:sz w:val="24"/>
          <w:szCs w:val="24"/>
          <w:lang w:eastAsia="ar-SA"/>
        </w:rPr>
        <w:t>Unsere Pädagogik ist durch eine geschlechtersensible Grundhaltung gekennzeichnet und geprägt von der Akzeptanz, dass Männer und Frauen unterschiedliche Voraussetzungen und Bedürfnisse haben. Wir fragen nach spezifischen Themen von Mädchen und Jungen und suchen nach passenden Antworten. Wir fordern und fördern Rollenvielfalt, knüpfen an Lebenslagen und gesellschaftlichen Voraussetzungen von Mädchen und Jungen, Frauen und Männern an. Es ist unser Ziel, Geschlechterstereotypen entgegenzuwirken, neue Wege im Umgang mit der Kategorie Geschlecht zu eröffnen und den Adressat</w:t>
      </w:r>
      <w:r w:rsidR="000D475D">
        <w:rPr>
          <w:rFonts w:cs="Arial"/>
          <w:bCs/>
          <w:kern w:val="1"/>
          <w:sz w:val="24"/>
          <w:szCs w:val="24"/>
          <w:lang w:eastAsia="ar-SA"/>
        </w:rPr>
        <w:t>:</w:t>
      </w:r>
      <w:r w:rsidRPr="00E12B9E">
        <w:rPr>
          <w:rFonts w:cs="Arial"/>
          <w:bCs/>
          <w:kern w:val="1"/>
          <w:sz w:val="24"/>
          <w:szCs w:val="24"/>
          <w:lang w:eastAsia="ar-SA"/>
        </w:rPr>
        <w:t>innen ein möglichst umfassendes Spektrum an Fähigkeiten und Fertigkeiten sowie Achtsamkeit gegenüber Zuschreibungen und Rollenklischees zu vermitteln. Dort, wo eine Fixierung auf Geschlechterrollen relevant wird, stellen wir alternative Handlungs- und Deutungsmuster zur Verfügung. Wir ermöglichen die Reflektion von Verhalten im Umgang der Geschlechter miteinander und die Erweiterung von Handlungsspielräumen der jungen Menschen, deren Familien und auch der pädagogischen Fachkräfte.</w:t>
      </w:r>
    </w:p>
    <w:p w14:paraId="3115162D" w14:textId="77777777" w:rsidR="00FF292F" w:rsidRPr="00E12B9E" w:rsidRDefault="00FF292F" w:rsidP="00FF292F">
      <w:pPr>
        <w:suppressAutoHyphens/>
        <w:spacing w:after="0"/>
        <w:ind w:right="0"/>
        <w:jc w:val="both"/>
        <w:rPr>
          <w:rFonts w:cs="Arial"/>
          <w:bCs/>
          <w:kern w:val="1"/>
          <w:sz w:val="24"/>
          <w:szCs w:val="24"/>
          <w:lang w:eastAsia="ar-SA"/>
        </w:rPr>
      </w:pPr>
    </w:p>
    <w:p w14:paraId="11007DC3" w14:textId="77777777" w:rsidR="00E81B89" w:rsidRDefault="00E81B89" w:rsidP="00E81B89">
      <w:pPr>
        <w:suppressAutoHyphens/>
        <w:spacing w:after="0"/>
        <w:ind w:right="0"/>
        <w:jc w:val="both"/>
        <w:rPr>
          <w:rFonts w:cs="Arial"/>
          <w:bCs/>
          <w:kern w:val="1"/>
          <w:sz w:val="24"/>
          <w:szCs w:val="24"/>
          <w:lang w:eastAsia="ar-SA"/>
        </w:rPr>
      </w:pPr>
    </w:p>
    <w:p w14:paraId="5AE56B45" w14:textId="77777777" w:rsidR="0045247E" w:rsidRDefault="0045247E" w:rsidP="00E81B89">
      <w:pPr>
        <w:suppressAutoHyphens/>
        <w:spacing w:after="0"/>
        <w:ind w:right="0"/>
        <w:jc w:val="both"/>
        <w:rPr>
          <w:rFonts w:cs="Arial"/>
          <w:bCs/>
          <w:kern w:val="1"/>
          <w:sz w:val="24"/>
          <w:szCs w:val="24"/>
          <w:lang w:eastAsia="ar-SA"/>
        </w:rPr>
      </w:pPr>
    </w:p>
    <w:p w14:paraId="2E511035" w14:textId="77777777" w:rsidR="0045247E" w:rsidRDefault="0045247E" w:rsidP="00E81B89">
      <w:pPr>
        <w:suppressAutoHyphens/>
        <w:spacing w:after="0"/>
        <w:ind w:right="0"/>
        <w:jc w:val="both"/>
        <w:rPr>
          <w:rFonts w:cs="Arial"/>
          <w:bCs/>
          <w:kern w:val="1"/>
          <w:sz w:val="24"/>
          <w:szCs w:val="24"/>
          <w:lang w:eastAsia="ar-SA"/>
        </w:rPr>
      </w:pPr>
    </w:p>
    <w:p w14:paraId="76E7886F" w14:textId="77777777" w:rsidR="0045247E" w:rsidRPr="00E81B89" w:rsidRDefault="0045247E" w:rsidP="00E81B89">
      <w:pPr>
        <w:suppressAutoHyphens/>
        <w:spacing w:after="0"/>
        <w:ind w:right="0"/>
        <w:jc w:val="both"/>
        <w:rPr>
          <w:rFonts w:cs="Arial"/>
          <w:bCs/>
          <w:kern w:val="1"/>
          <w:sz w:val="24"/>
          <w:szCs w:val="24"/>
          <w:lang w:eastAsia="ar-SA"/>
        </w:rPr>
      </w:pPr>
    </w:p>
    <w:p w14:paraId="2B69F998" w14:textId="77777777" w:rsidR="00E43332" w:rsidRPr="00E81B89" w:rsidRDefault="00E43332" w:rsidP="00E81B89">
      <w:pPr>
        <w:suppressAutoHyphens/>
        <w:spacing w:after="0"/>
        <w:ind w:right="0"/>
        <w:rPr>
          <w:rFonts w:cs="Arial"/>
          <w:bCs/>
          <w:kern w:val="1"/>
          <w:sz w:val="24"/>
          <w:szCs w:val="22"/>
          <w:lang w:eastAsia="ar-SA"/>
        </w:rPr>
      </w:pPr>
    </w:p>
    <w:p w14:paraId="1B990C05" w14:textId="77777777" w:rsidR="005211AA" w:rsidRPr="00491BF2" w:rsidRDefault="005211AA"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Angebot und Rahmenbedingungen</w:t>
      </w:r>
    </w:p>
    <w:p w14:paraId="596EE073" w14:textId="77777777" w:rsidR="005211AA" w:rsidRPr="00C92619"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92619">
        <w:rPr>
          <w:rFonts w:cs="Arial"/>
          <w:b/>
          <w:bCs/>
          <w:color w:val="B61B24"/>
          <w:kern w:val="1"/>
          <w:sz w:val="24"/>
          <w:szCs w:val="24"/>
          <w:lang w:eastAsia="ar-SA"/>
        </w:rPr>
        <w:t>Gesetzliche Grundlage</w:t>
      </w:r>
    </w:p>
    <w:p w14:paraId="0DA5844E" w14:textId="77777777" w:rsidR="001B791B" w:rsidRDefault="005211AA" w:rsidP="0041465C">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Die rechtlichen Grundlagen der Aufnahme von Kindern und Jugendlichen sind die §§27</w:t>
      </w:r>
      <w:r w:rsidR="006943BA">
        <w:rPr>
          <w:rFonts w:cs="Arial"/>
          <w:bCs/>
          <w:kern w:val="1"/>
          <w:sz w:val="24"/>
          <w:szCs w:val="24"/>
          <w:lang w:eastAsia="ar-SA"/>
        </w:rPr>
        <w:t> </w:t>
      </w:r>
      <w:r w:rsidRPr="00E12B9E">
        <w:rPr>
          <w:rFonts w:cs="Arial"/>
          <w:bCs/>
          <w:kern w:val="1"/>
          <w:sz w:val="24"/>
          <w:szCs w:val="24"/>
          <w:lang w:eastAsia="ar-SA"/>
        </w:rPr>
        <w:t>SGB</w:t>
      </w:r>
      <w:r w:rsidR="006943BA">
        <w:rPr>
          <w:rFonts w:cs="Arial"/>
          <w:bCs/>
          <w:kern w:val="1"/>
          <w:sz w:val="24"/>
          <w:szCs w:val="24"/>
          <w:lang w:eastAsia="ar-SA"/>
        </w:rPr>
        <w:t> </w:t>
      </w:r>
      <w:r w:rsidRPr="00E12B9E">
        <w:rPr>
          <w:rFonts w:cs="Arial"/>
          <w:bCs/>
          <w:kern w:val="1"/>
          <w:sz w:val="24"/>
          <w:szCs w:val="24"/>
          <w:lang w:eastAsia="ar-SA"/>
        </w:rPr>
        <w:t>VIII</w:t>
      </w:r>
      <w:r w:rsidR="006943BA">
        <w:rPr>
          <w:rFonts w:cs="Arial"/>
          <w:bCs/>
          <w:kern w:val="1"/>
          <w:sz w:val="24"/>
          <w:szCs w:val="24"/>
          <w:lang w:eastAsia="ar-SA"/>
        </w:rPr>
        <w:t> </w:t>
      </w:r>
      <w:r w:rsidRPr="00E12B9E">
        <w:rPr>
          <w:rFonts w:cs="Arial"/>
          <w:bCs/>
          <w:kern w:val="1"/>
          <w:sz w:val="24"/>
          <w:szCs w:val="24"/>
          <w:lang w:eastAsia="ar-SA"/>
        </w:rPr>
        <w:t>ff</w:t>
      </w:r>
      <w:r w:rsidR="00B4511B">
        <w:rPr>
          <w:rFonts w:cs="Arial"/>
          <w:bCs/>
          <w:kern w:val="1"/>
          <w:sz w:val="24"/>
          <w:szCs w:val="24"/>
          <w:lang w:eastAsia="ar-SA"/>
        </w:rPr>
        <w:t> </w:t>
      </w:r>
      <w:r w:rsidRPr="00E12B9E">
        <w:rPr>
          <w:rFonts w:cs="Arial"/>
          <w:bCs/>
          <w:kern w:val="1"/>
          <w:sz w:val="24"/>
          <w:szCs w:val="24"/>
          <w:lang w:eastAsia="ar-SA"/>
        </w:rPr>
        <w:t>(Hilfe</w:t>
      </w:r>
      <w:r w:rsidR="00B4511B">
        <w:rPr>
          <w:rFonts w:cs="Arial"/>
          <w:bCs/>
          <w:kern w:val="1"/>
          <w:sz w:val="24"/>
          <w:szCs w:val="24"/>
          <w:lang w:eastAsia="ar-SA"/>
        </w:rPr>
        <w:t> </w:t>
      </w:r>
      <w:r w:rsidRPr="00E12B9E">
        <w:rPr>
          <w:rFonts w:cs="Arial"/>
          <w:bCs/>
          <w:kern w:val="1"/>
          <w:sz w:val="24"/>
          <w:szCs w:val="24"/>
          <w:lang w:eastAsia="ar-SA"/>
        </w:rPr>
        <w:t>zur</w:t>
      </w:r>
      <w:r w:rsidR="00B4511B">
        <w:rPr>
          <w:rFonts w:cs="Arial"/>
          <w:bCs/>
          <w:kern w:val="1"/>
          <w:sz w:val="24"/>
          <w:szCs w:val="24"/>
          <w:lang w:eastAsia="ar-SA"/>
        </w:rPr>
        <w:t> </w:t>
      </w:r>
      <w:r w:rsidRPr="00E12B9E">
        <w:rPr>
          <w:rFonts w:cs="Arial"/>
          <w:bCs/>
          <w:kern w:val="1"/>
          <w:sz w:val="24"/>
          <w:szCs w:val="24"/>
          <w:lang w:eastAsia="ar-SA"/>
        </w:rPr>
        <w:t>Erziehung)</w:t>
      </w:r>
      <w:r w:rsidR="00B4511B">
        <w:rPr>
          <w:rFonts w:cs="Arial"/>
          <w:bCs/>
          <w:kern w:val="1"/>
          <w:sz w:val="24"/>
          <w:szCs w:val="24"/>
          <w:lang w:eastAsia="ar-SA"/>
        </w:rPr>
        <w:t> </w:t>
      </w:r>
      <w:r w:rsidRPr="00E12B9E">
        <w:rPr>
          <w:rFonts w:cs="Arial"/>
          <w:bCs/>
          <w:kern w:val="1"/>
          <w:sz w:val="24"/>
          <w:szCs w:val="24"/>
          <w:lang w:eastAsia="ar-SA"/>
        </w:rPr>
        <w:t>in</w:t>
      </w:r>
      <w:r w:rsidR="00B4511B">
        <w:rPr>
          <w:rFonts w:cs="Arial"/>
          <w:bCs/>
          <w:kern w:val="1"/>
          <w:sz w:val="24"/>
          <w:szCs w:val="24"/>
          <w:lang w:eastAsia="ar-SA"/>
        </w:rPr>
        <w:t> </w:t>
      </w:r>
      <w:r w:rsidRPr="00E12B9E">
        <w:rPr>
          <w:rFonts w:cs="Arial"/>
          <w:bCs/>
          <w:kern w:val="1"/>
          <w:sz w:val="24"/>
          <w:szCs w:val="24"/>
          <w:lang w:eastAsia="ar-SA"/>
        </w:rPr>
        <w:t>Verbindung</w:t>
      </w:r>
      <w:r w:rsidR="00B4511B">
        <w:rPr>
          <w:rFonts w:cs="Arial"/>
          <w:bCs/>
          <w:kern w:val="1"/>
          <w:sz w:val="24"/>
          <w:szCs w:val="24"/>
          <w:lang w:eastAsia="ar-SA"/>
        </w:rPr>
        <w:t> </w:t>
      </w:r>
      <w:r w:rsidRPr="00E12B9E">
        <w:rPr>
          <w:rFonts w:cs="Arial"/>
          <w:bCs/>
          <w:kern w:val="1"/>
          <w:sz w:val="24"/>
          <w:szCs w:val="24"/>
          <w:lang w:eastAsia="ar-SA"/>
        </w:rPr>
        <w:t>mit</w:t>
      </w:r>
      <w:r w:rsidR="00B4511B">
        <w:rPr>
          <w:rFonts w:cs="Arial"/>
          <w:bCs/>
          <w:kern w:val="1"/>
          <w:sz w:val="24"/>
          <w:szCs w:val="24"/>
          <w:lang w:eastAsia="ar-SA"/>
        </w:rPr>
        <w:t> </w:t>
      </w:r>
      <w:r w:rsidRPr="00E12B9E">
        <w:rPr>
          <w:rFonts w:cs="Arial"/>
          <w:bCs/>
          <w:kern w:val="1"/>
          <w:sz w:val="24"/>
          <w:szCs w:val="24"/>
          <w:lang w:eastAsia="ar-SA"/>
        </w:rPr>
        <w:t>§33</w:t>
      </w:r>
      <w:r w:rsidR="00B4511B">
        <w:rPr>
          <w:rFonts w:cs="Arial"/>
          <w:bCs/>
          <w:kern w:val="1"/>
          <w:sz w:val="24"/>
          <w:szCs w:val="24"/>
          <w:lang w:eastAsia="ar-SA"/>
        </w:rPr>
        <w:t> </w:t>
      </w:r>
      <w:r w:rsidRPr="00E12B9E">
        <w:rPr>
          <w:rFonts w:cs="Arial"/>
          <w:bCs/>
          <w:kern w:val="1"/>
          <w:sz w:val="24"/>
          <w:szCs w:val="24"/>
          <w:lang w:eastAsia="ar-SA"/>
        </w:rPr>
        <w:t>SGB</w:t>
      </w:r>
      <w:r w:rsidR="00B4511B">
        <w:rPr>
          <w:rFonts w:cs="Arial"/>
          <w:bCs/>
          <w:kern w:val="1"/>
          <w:sz w:val="24"/>
          <w:szCs w:val="24"/>
          <w:lang w:eastAsia="ar-SA"/>
        </w:rPr>
        <w:t> </w:t>
      </w:r>
      <w:r w:rsidRPr="00E12B9E">
        <w:rPr>
          <w:rFonts w:cs="Arial"/>
          <w:bCs/>
          <w:kern w:val="1"/>
          <w:sz w:val="24"/>
          <w:szCs w:val="24"/>
          <w:lang w:eastAsia="ar-SA"/>
        </w:rPr>
        <w:t>VIII</w:t>
      </w:r>
      <w:r w:rsidR="00B4511B">
        <w:rPr>
          <w:rFonts w:cs="Arial"/>
          <w:bCs/>
          <w:kern w:val="1"/>
          <w:sz w:val="24"/>
          <w:szCs w:val="24"/>
          <w:lang w:eastAsia="ar-SA"/>
        </w:rPr>
        <w:t> </w:t>
      </w:r>
      <w:r w:rsidRPr="00E12B9E">
        <w:rPr>
          <w:rFonts w:cs="Arial"/>
          <w:bCs/>
          <w:kern w:val="1"/>
          <w:sz w:val="24"/>
          <w:szCs w:val="24"/>
          <w:lang w:eastAsia="ar-SA"/>
        </w:rPr>
        <w:t>(Vollzeit</w:t>
      </w:r>
      <w:r w:rsidR="00B4511B">
        <w:rPr>
          <w:rFonts w:cs="Arial"/>
          <w:bCs/>
          <w:kern w:val="1"/>
          <w:sz w:val="24"/>
          <w:szCs w:val="24"/>
          <w:lang w:eastAsia="ar-SA"/>
        </w:rPr>
        <w:t>-</w:t>
      </w:r>
      <w:r w:rsidRPr="00E12B9E">
        <w:rPr>
          <w:rFonts w:cs="Arial"/>
          <w:bCs/>
          <w:kern w:val="1"/>
          <w:sz w:val="24"/>
          <w:szCs w:val="24"/>
          <w:lang w:eastAsia="ar-SA"/>
        </w:rPr>
        <w:t xml:space="preserve">pflege); </w:t>
      </w:r>
      <w:r w:rsidR="00B4511B">
        <w:rPr>
          <w:rFonts w:cs="Arial"/>
          <w:bCs/>
          <w:kern w:val="1"/>
          <w:sz w:val="24"/>
          <w:szCs w:val="24"/>
          <w:lang w:eastAsia="ar-SA"/>
        </w:rPr>
        <w:t xml:space="preserve"> </w:t>
      </w:r>
      <w:r w:rsidRPr="00E12B9E">
        <w:rPr>
          <w:rFonts w:cs="Arial"/>
          <w:bCs/>
          <w:kern w:val="1"/>
          <w:sz w:val="24"/>
          <w:szCs w:val="24"/>
          <w:lang w:eastAsia="ar-SA"/>
        </w:rPr>
        <w:t>§34 SGB VIII (Heimerziehung, sonstige betreute Wohnform)</w:t>
      </w:r>
      <w:r w:rsidR="00E232C2" w:rsidRPr="00E12B9E">
        <w:rPr>
          <w:rFonts w:cs="Arial"/>
          <w:bCs/>
          <w:kern w:val="1"/>
          <w:sz w:val="24"/>
          <w:szCs w:val="24"/>
          <w:lang w:eastAsia="ar-SA"/>
        </w:rPr>
        <w:t>, §36</w:t>
      </w:r>
      <w:r w:rsidR="00B4511B">
        <w:rPr>
          <w:rFonts w:cs="Arial"/>
          <w:bCs/>
          <w:kern w:val="1"/>
          <w:sz w:val="24"/>
          <w:szCs w:val="24"/>
          <w:lang w:eastAsia="ar-SA"/>
        </w:rPr>
        <w:t> </w:t>
      </w:r>
      <w:r w:rsidR="00E232C2" w:rsidRPr="00E12B9E">
        <w:rPr>
          <w:rFonts w:cs="Arial"/>
          <w:bCs/>
          <w:kern w:val="1"/>
          <w:sz w:val="24"/>
          <w:szCs w:val="24"/>
          <w:lang w:eastAsia="ar-SA"/>
        </w:rPr>
        <w:t>SGB</w:t>
      </w:r>
      <w:r w:rsidR="00B4511B">
        <w:rPr>
          <w:rFonts w:cs="Arial"/>
          <w:bCs/>
          <w:kern w:val="1"/>
          <w:sz w:val="24"/>
          <w:szCs w:val="24"/>
          <w:lang w:eastAsia="ar-SA"/>
        </w:rPr>
        <w:t> </w:t>
      </w:r>
      <w:r w:rsidR="00E232C2" w:rsidRPr="00E12B9E">
        <w:rPr>
          <w:rFonts w:cs="Arial"/>
          <w:bCs/>
          <w:kern w:val="1"/>
          <w:sz w:val="24"/>
          <w:szCs w:val="24"/>
          <w:lang w:eastAsia="ar-SA"/>
        </w:rPr>
        <w:t>VIII (</w:t>
      </w:r>
      <w:r w:rsidR="00FE6AAF" w:rsidRPr="00E12B9E">
        <w:rPr>
          <w:rFonts w:cs="Arial"/>
          <w:bCs/>
          <w:kern w:val="1"/>
          <w:sz w:val="24"/>
          <w:szCs w:val="24"/>
          <w:lang w:eastAsia="ar-SA"/>
        </w:rPr>
        <w:t>Mitwirkung, Hilfeplan</w:t>
      </w:r>
      <w:r w:rsidR="00E232C2" w:rsidRPr="00E12B9E">
        <w:rPr>
          <w:rFonts w:cs="Arial"/>
          <w:bCs/>
          <w:kern w:val="1"/>
          <w:sz w:val="24"/>
          <w:szCs w:val="24"/>
          <w:lang w:eastAsia="ar-SA"/>
        </w:rPr>
        <w:t>)</w:t>
      </w:r>
      <w:r w:rsidR="00FE6AAF" w:rsidRPr="00E12B9E">
        <w:rPr>
          <w:rFonts w:cs="Arial"/>
          <w:bCs/>
          <w:kern w:val="1"/>
          <w:sz w:val="24"/>
          <w:szCs w:val="24"/>
          <w:lang w:eastAsia="ar-SA"/>
        </w:rPr>
        <w:t xml:space="preserve"> sowie</w:t>
      </w:r>
      <w:r w:rsidRPr="00E12B9E">
        <w:rPr>
          <w:rFonts w:cs="Arial"/>
          <w:bCs/>
          <w:kern w:val="1"/>
          <w:sz w:val="24"/>
          <w:szCs w:val="24"/>
          <w:lang w:eastAsia="ar-SA"/>
        </w:rPr>
        <w:t xml:space="preserve"> pädagogische Angebote für junge Erwachsene nach §41</w:t>
      </w:r>
      <w:r w:rsidR="00B4511B">
        <w:rPr>
          <w:rFonts w:cs="Arial"/>
          <w:bCs/>
          <w:kern w:val="1"/>
          <w:sz w:val="24"/>
          <w:szCs w:val="24"/>
          <w:lang w:eastAsia="ar-SA"/>
        </w:rPr>
        <w:t> </w:t>
      </w:r>
      <w:r w:rsidRPr="00E12B9E">
        <w:rPr>
          <w:rFonts w:cs="Arial"/>
          <w:bCs/>
          <w:kern w:val="1"/>
          <w:sz w:val="24"/>
          <w:szCs w:val="24"/>
          <w:lang w:eastAsia="ar-SA"/>
        </w:rPr>
        <w:t>SGB</w:t>
      </w:r>
      <w:r w:rsidR="00B4511B">
        <w:rPr>
          <w:rFonts w:cs="Arial"/>
          <w:bCs/>
          <w:kern w:val="1"/>
          <w:sz w:val="24"/>
          <w:szCs w:val="24"/>
          <w:lang w:eastAsia="ar-SA"/>
        </w:rPr>
        <w:t> </w:t>
      </w:r>
      <w:r w:rsidRPr="00E12B9E">
        <w:rPr>
          <w:rFonts w:cs="Arial"/>
          <w:bCs/>
          <w:kern w:val="1"/>
          <w:sz w:val="24"/>
          <w:szCs w:val="24"/>
          <w:lang w:eastAsia="ar-SA"/>
        </w:rPr>
        <w:t xml:space="preserve">VIII (Hilfe für junge Volljährige, Nachbetreuung) sind möglich. </w:t>
      </w:r>
      <w:r w:rsidR="00694FBB" w:rsidRPr="00E12B9E">
        <w:rPr>
          <w:rFonts w:cs="Arial"/>
          <w:bCs/>
          <w:kern w:val="1"/>
          <w:sz w:val="24"/>
          <w:szCs w:val="24"/>
          <w:lang w:eastAsia="ar-SA"/>
        </w:rPr>
        <w:t xml:space="preserve">Auch Hilfen </w:t>
      </w:r>
      <w:r w:rsidRPr="00E12B9E">
        <w:rPr>
          <w:rFonts w:cs="Arial"/>
          <w:bCs/>
          <w:kern w:val="1"/>
          <w:sz w:val="24"/>
          <w:szCs w:val="24"/>
          <w:lang w:eastAsia="ar-SA"/>
        </w:rPr>
        <w:t>nach §35a</w:t>
      </w:r>
      <w:r w:rsidR="00B4511B">
        <w:rPr>
          <w:rFonts w:cs="Arial"/>
          <w:bCs/>
          <w:kern w:val="1"/>
          <w:sz w:val="24"/>
          <w:szCs w:val="24"/>
          <w:lang w:eastAsia="ar-SA"/>
        </w:rPr>
        <w:t> </w:t>
      </w:r>
      <w:r w:rsidRPr="00E12B9E">
        <w:rPr>
          <w:rFonts w:cs="Arial"/>
          <w:bCs/>
          <w:kern w:val="1"/>
          <w:sz w:val="24"/>
          <w:szCs w:val="24"/>
          <w:lang w:eastAsia="ar-SA"/>
        </w:rPr>
        <w:t>SGB</w:t>
      </w:r>
      <w:r w:rsidR="00B4511B">
        <w:rPr>
          <w:rFonts w:cs="Arial"/>
          <w:bCs/>
          <w:kern w:val="1"/>
          <w:sz w:val="24"/>
          <w:szCs w:val="24"/>
          <w:lang w:eastAsia="ar-SA"/>
        </w:rPr>
        <w:t> </w:t>
      </w:r>
      <w:r w:rsidRPr="00E12B9E">
        <w:rPr>
          <w:rFonts w:cs="Arial"/>
          <w:bCs/>
          <w:kern w:val="1"/>
          <w:sz w:val="24"/>
          <w:szCs w:val="24"/>
          <w:lang w:eastAsia="ar-SA"/>
        </w:rPr>
        <w:t xml:space="preserve">VIII </w:t>
      </w:r>
      <w:r w:rsidR="00694FBB" w:rsidRPr="00E12B9E">
        <w:rPr>
          <w:rFonts w:cs="Arial"/>
          <w:bCs/>
          <w:kern w:val="1"/>
          <w:sz w:val="24"/>
          <w:szCs w:val="24"/>
          <w:lang w:eastAsia="ar-SA"/>
        </w:rPr>
        <w:t>können erbracht werden, wenn dazu notwendige sächliche und personelle Voraussetzungen in der Hilfeplanung nach §36</w:t>
      </w:r>
      <w:r w:rsidR="00B4511B">
        <w:rPr>
          <w:rFonts w:cs="Arial"/>
          <w:bCs/>
          <w:kern w:val="1"/>
          <w:sz w:val="24"/>
          <w:szCs w:val="24"/>
          <w:lang w:eastAsia="ar-SA"/>
        </w:rPr>
        <w:t> </w:t>
      </w:r>
      <w:r w:rsidR="00694FBB" w:rsidRPr="00E12B9E">
        <w:rPr>
          <w:rFonts w:cs="Arial"/>
          <w:bCs/>
          <w:kern w:val="1"/>
          <w:sz w:val="24"/>
          <w:szCs w:val="24"/>
          <w:lang w:eastAsia="ar-SA"/>
        </w:rPr>
        <w:t>SGB</w:t>
      </w:r>
      <w:r w:rsidR="00B4511B">
        <w:rPr>
          <w:rFonts w:cs="Arial"/>
          <w:bCs/>
          <w:kern w:val="1"/>
          <w:sz w:val="24"/>
          <w:szCs w:val="24"/>
          <w:lang w:eastAsia="ar-SA"/>
        </w:rPr>
        <w:t> </w:t>
      </w:r>
      <w:r w:rsidR="00694FBB" w:rsidRPr="00E12B9E">
        <w:rPr>
          <w:rFonts w:cs="Arial"/>
          <w:bCs/>
          <w:kern w:val="1"/>
          <w:sz w:val="24"/>
          <w:szCs w:val="24"/>
          <w:lang w:eastAsia="ar-SA"/>
        </w:rPr>
        <w:t xml:space="preserve">VIII im jeweiligen Einzelfall beschrieben sind. In Einzelfällen können </w:t>
      </w:r>
      <w:r w:rsidR="00FE6AAF" w:rsidRPr="00E12B9E">
        <w:rPr>
          <w:rFonts w:cs="Arial"/>
          <w:bCs/>
          <w:kern w:val="1"/>
          <w:sz w:val="24"/>
          <w:szCs w:val="24"/>
          <w:lang w:eastAsia="ar-SA"/>
        </w:rPr>
        <w:t>auch Maßnahmen nach dem SGB</w:t>
      </w:r>
      <w:r w:rsidR="00B4511B">
        <w:rPr>
          <w:rFonts w:cs="Arial"/>
          <w:bCs/>
          <w:kern w:val="1"/>
          <w:sz w:val="24"/>
          <w:szCs w:val="24"/>
          <w:lang w:eastAsia="ar-SA"/>
        </w:rPr>
        <w:t> </w:t>
      </w:r>
      <w:r w:rsidR="00FE6AAF" w:rsidRPr="00E12B9E">
        <w:rPr>
          <w:rFonts w:cs="Arial"/>
          <w:bCs/>
          <w:kern w:val="1"/>
          <w:sz w:val="24"/>
          <w:szCs w:val="24"/>
          <w:lang w:eastAsia="ar-SA"/>
        </w:rPr>
        <w:t>XII</w:t>
      </w:r>
      <w:r w:rsidR="00694FBB" w:rsidRPr="00E12B9E">
        <w:rPr>
          <w:rFonts w:cs="Arial"/>
          <w:bCs/>
          <w:kern w:val="1"/>
          <w:sz w:val="24"/>
          <w:szCs w:val="24"/>
          <w:lang w:eastAsia="ar-SA"/>
        </w:rPr>
        <w:t xml:space="preserve"> realisiert werden.</w:t>
      </w:r>
    </w:p>
    <w:p w14:paraId="21D166B9" w14:textId="77777777" w:rsidR="001B65A8" w:rsidRDefault="001B65A8" w:rsidP="0041465C">
      <w:pPr>
        <w:suppressAutoHyphens/>
        <w:spacing w:after="0"/>
        <w:ind w:left="357" w:right="0"/>
        <w:jc w:val="both"/>
        <w:rPr>
          <w:rFonts w:cs="Arial"/>
          <w:bCs/>
          <w:kern w:val="1"/>
          <w:sz w:val="24"/>
          <w:szCs w:val="24"/>
          <w:lang w:eastAsia="ar-SA"/>
        </w:rPr>
      </w:pPr>
    </w:p>
    <w:p w14:paraId="795E9E7F" w14:textId="77777777" w:rsidR="0041465C" w:rsidRPr="001B65A8" w:rsidRDefault="0041465C" w:rsidP="0041465C">
      <w:pPr>
        <w:suppressAutoHyphens/>
        <w:spacing w:after="0"/>
        <w:ind w:left="357" w:right="0"/>
        <w:jc w:val="both"/>
        <w:rPr>
          <w:rFonts w:cs="Arial"/>
          <w:bCs/>
          <w:kern w:val="1"/>
          <w:sz w:val="24"/>
          <w:szCs w:val="24"/>
          <w:lang w:eastAsia="ar-SA"/>
        </w:rPr>
      </w:pPr>
    </w:p>
    <w:p w14:paraId="3DF35F6E" w14:textId="77777777" w:rsidR="00B65E92" w:rsidRPr="00C92619"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92619">
        <w:rPr>
          <w:rFonts w:cs="Arial"/>
          <w:b/>
          <w:bCs/>
          <w:color w:val="B61B24"/>
          <w:kern w:val="1"/>
          <w:sz w:val="24"/>
          <w:szCs w:val="24"/>
          <w:lang w:eastAsia="ar-SA"/>
        </w:rPr>
        <w:t>Zielgruppe</w:t>
      </w:r>
    </w:p>
    <w:p w14:paraId="3CA0CB04" w14:textId="06D69628" w:rsidR="005211AA" w:rsidRPr="00E12B9E" w:rsidRDefault="005211AA" w:rsidP="00416EF5">
      <w:pPr>
        <w:suppressAutoHyphens/>
        <w:ind w:left="360"/>
        <w:jc w:val="both"/>
        <w:rPr>
          <w:rFonts w:cs="Arial"/>
          <w:bCs/>
          <w:kern w:val="1"/>
          <w:sz w:val="24"/>
          <w:szCs w:val="24"/>
          <w:lang w:eastAsia="ar-SA"/>
        </w:rPr>
      </w:pPr>
      <w:r w:rsidRPr="00E12B9E">
        <w:rPr>
          <w:rFonts w:cs="Arial"/>
          <w:bCs/>
          <w:kern w:val="1"/>
          <w:sz w:val="24"/>
          <w:szCs w:val="24"/>
          <w:lang w:eastAsia="ar-SA"/>
        </w:rPr>
        <w:t xml:space="preserve">Die Familienanalogen Angebote bieten eine konstante und verlässliche Betreuung im familiären Umfeld für </w:t>
      </w:r>
      <w:r w:rsidR="001B791B" w:rsidRPr="00E12B9E">
        <w:rPr>
          <w:rFonts w:cs="Arial"/>
          <w:bCs/>
          <w:kern w:val="1"/>
          <w:sz w:val="24"/>
          <w:szCs w:val="24"/>
          <w:lang w:eastAsia="ar-SA"/>
        </w:rPr>
        <w:t>junge Menschen</w:t>
      </w:r>
      <w:r w:rsidRPr="00E12B9E">
        <w:rPr>
          <w:rFonts w:cs="Arial"/>
          <w:bCs/>
          <w:kern w:val="1"/>
          <w:sz w:val="24"/>
          <w:szCs w:val="24"/>
          <w:lang w:eastAsia="ar-SA"/>
        </w:rPr>
        <w:t>, die</w:t>
      </w:r>
      <w:r w:rsidR="00FE6AAF" w:rsidRPr="00E12B9E">
        <w:rPr>
          <w:rFonts w:cs="Arial"/>
          <w:bCs/>
          <w:kern w:val="1"/>
          <w:sz w:val="24"/>
          <w:szCs w:val="24"/>
          <w:lang w:eastAsia="ar-SA"/>
        </w:rPr>
        <w:t xml:space="preserve"> ein überschaubares </w:t>
      </w:r>
      <w:r w:rsidRPr="00E12B9E">
        <w:rPr>
          <w:rFonts w:cs="Arial"/>
          <w:bCs/>
          <w:kern w:val="1"/>
          <w:sz w:val="24"/>
          <w:szCs w:val="24"/>
          <w:lang w:eastAsia="ar-SA"/>
        </w:rPr>
        <w:t>und intensives Betreuungssetting und vor allem die kontinuierliche Nähe von erwachsenen Bezugspersonen benötigen.</w:t>
      </w:r>
      <w:r w:rsidR="00416EF5">
        <w:rPr>
          <w:rFonts w:cs="Arial"/>
          <w:bCs/>
          <w:kern w:val="1"/>
          <w:sz w:val="24"/>
          <w:szCs w:val="24"/>
          <w:lang w:eastAsia="ar-SA"/>
        </w:rPr>
        <w:t xml:space="preserve"> Es ermöglicht den jungen Menschen in einer familienähnlichen Struktur mit verbindlichen Beziehungen und festen Bezugspersonen aufzuwachsen. Durch die Integration in ein familienanaloges Leben und das nachbarschaftliche Umfeld erhalten die jungen Menschen Orientierung, emotionale Stabilität und Sicherheit, was vor allem Sozialkompetenzen und Konfliktlösungskompetenzen fördert. </w:t>
      </w:r>
    </w:p>
    <w:p w14:paraId="3AD197F6" w14:textId="1A1B96BB" w:rsidR="00360534" w:rsidRPr="00416EF5" w:rsidRDefault="00B65E92" w:rsidP="00416EF5">
      <w:pPr>
        <w:suppressAutoHyphens/>
        <w:ind w:left="360"/>
        <w:jc w:val="both"/>
        <w:rPr>
          <w:rFonts w:cs="Arial"/>
          <w:bCs/>
          <w:kern w:val="1"/>
          <w:sz w:val="24"/>
          <w:szCs w:val="24"/>
          <w:lang w:eastAsia="ar-SA"/>
        </w:rPr>
      </w:pPr>
      <w:r w:rsidRPr="00E12B9E">
        <w:rPr>
          <w:rFonts w:cs="Arial"/>
          <w:bCs/>
          <w:kern w:val="1"/>
          <w:sz w:val="24"/>
          <w:szCs w:val="24"/>
          <w:lang w:eastAsia="ar-SA"/>
        </w:rPr>
        <w:t xml:space="preserve">Dieses Angebot ist für Jungen und Mädchen geeignet und individuell auf den einzelnen jungen Menschen unter Berücksichtigung altersspezifischer und/oder geschlechtsspezifischer Fragestellungen zugeschnitten. </w:t>
      </w:r>
    </w:p>
    <w:p w14:paraId="180E4EA8" w14:textId="77EC2EF0" w:rsidR="00360534" w:rsidRDefault="00360534" w:rsidP="00360534">
      <w:pPr>
        <w:pStyle w:val="Listenabsatz"/>
        <w:suppressAutoHyphens/>
        <w:spacing w:after="0"/>
        <w:ind w:left="360" w:right="0"/>
        <w:jc w:val="both"/>
        <w:rPr>
          <w:rFonts w:cs="Arial"/>
          <w:iCs/>
          <w:sz w:val="24"/>
          <w:szCs w:val="24"/>
          <w:lang w:eastAsia="de-DE"/>
        </w:rPr>
      </w:pPr>
      <w:r w:rsidRPr="004044D6">
        <w:rPr>
          <w:rFonts w:cs="Arial"/>
          <w:bCs/>
          <w:kern w:val="1"/>
          <w:sz w:val="24"/>
          <w:szCs w:val="24"/>
          <w:lang w:eastAsia="ar-SA"/>
        </w:rPr>
        <w:t xml:space="preserve">Das FAA Schönermark bietet Platz für bis zu fünf jungen Menschen in der Altersstruktur ab 6 Jahren (bei Aufnahme). </w:t>
      </w:r>
      <w:r w:rsidRPr="004044D6">
        <w:rPr>
          <w:rFonts w:cs="Arial"/>
          <w:iCs/>
          <w:sz w:val="24"/>
          <w:szCs w:val="24"/>
          <w:lang w:eastAsia="de-DE"/>
        </w:rPr>
        <w:t>Im Einzelfall kann ein Antrag auf eine Ausnahmegenehmigung beim MBJS hinsichtlich</w:t>
      </w:r>
      <w:r w:rsidRPr="004044D6">
        <w:rPr>
          <w:rFonts w:cs="Arial"/>
          <w:bCs/>
          <w:kern w:val="1"/>
          <w:sz w:val="24"/>
          <w:szCs w:val="24"/>
          <w:lang w:eastAsia="ar-SA"/>
        </w:rPr>
        <w:t xml:space="preserve"> </w:t>
      </w:r>
      <w:r w:rsidRPr="004044D6">
        <w:rPr>
          <w:rFonts w:cs="Arial"/>
          <w:iCs/>
          <w:sz w:val="24"/>
          <w:szCs w:val="24"/>
          <w:lang w:eastAsia="de-DE"/>
        </w:rPr>
        <w:t xml:space="preserve">des Aufnahmealters gestellt werden. </w:t>
      </w:r>
    </w:p>
    <w:p w14:paraId="4BD5C80A" w14:textId="77777777" w:rsidR="00416EF5" w:rsidRDefault="00416EF5" w:rsidP="00360534">
      <w:pPr>
        <w:pStyle w:val="Listenabsatz"/>
        <w:suppressAutoHyphens/>
        <w:spacing w:after="0"/>
        <w:ind w:left="360" w:right="0"/>
        <w:jc w:val="both"/>
        <w:rPr>
          <w:rFonts w:cs="Arial"/>
          <w:iCs/>
          <w:sz w:val="24"/>
          <w:szCs w:val="24"/>
          <w:lang w:eastAsia="de-DE"/>
        </w:rPr>
      </w:pPr>
    </w:p>
    <w:p w14:paraId="54AE9C23" w14:textId="6CFBF110" w:rsidR="00360534" w:rsidRPr="00360534" w:rsidRDefault="00360534" w:rsidP="00360534">
      <w:pPr>
        <w:pStyle w:val="Listenabsatz"/>
        <w:suppressAutoHyphens/>
        <w:spacing w:after="0"/>
        <w:ind w:left="360" w:right="0"/>
        <w:jc w:val="both"/>
        <w:rPr>
          <w:rFonts w:cs="Arial"/>
          <w:b/>
          <w:bCs/>
          <w:color w:val="B61B24"/>
          <w:kern w:val="1"/>
          <w:sz w:val="24"/>
          <w:szCs w:val="24"/>
          <w:lang w:eastAsia="ar-SA"/>
        </w:rPr>
      </w:pPr>
      <w:r>
        <w:rPr>
          <w:rFonts w:cs="Arial"/>
          <w:iCs/>
          <w:sz w:val="24"/>
          <w:szCs w:val="24"/>
          <w:lang w:eastAsia="de-DE"/>
        </w:rPr>
        <w:t>Bei der Aufnahme eines jungen Menschen nach §35a SGB VIII erfolgt eine individuelle Bedarfsdeckung in den Förderbereichen Emotional-Sozial und/oder Lernen.</w:t>
      </w:r>
    </w:p>
    <w:p w14:paraId="6A9789E5" w14:textId="77777777" w:rsidR="00D31D8F" w:rsidRPr="00AE1B63" w:rsidRDefault="00D31D8F" w:rsidP="0041465C">
      <w:pPr>
        <w:suppressAutoHyphens/>
        <w:spacing w:after="0"/>
        <w:ind w:right="0" w:firstLine="357"/>
        <w:rPr>
          <w:rFonts w:cs="Arial"/>
          <w:bCs/>
          <w:kern w:val="1"/>
          <w:sz w:val="24"/>
          <w:szCs w:val="32"/>
          <w:u w:val="single"/>
          <w:lang w:eastAsia="ar-SA"/>
        </w:rPr>
      </w:pPr>
    </w:p>
    <w:p w14:paraId="706D1787" w14:textId="77777777" w:rsidR="00360534" w:rsidRDefault="00360534" w:rsidP="00891E5D">
      <w:pPr>
        <w:suppressAutoHyphens/>
        <w:ind w:firstLine="357"/>
        <w:rPr>
          <w:rFonts w:cs="Arial"/>
          <w:b/>
          <w:bCs/>
          <w:kern w:val="1"/>
          <w:sz w:val="24"/>
          <w:szCs w:val="24"/>
          <w:lang w:eastAsia="ar-SA"/>
        </w:rPr>
      </w:pPr>
    </w:p>
    <w:p w14:paraId="41A037A2" w14:textId="77777777" w:rsidR="00360534" w:rsidRDefault="00360534" w:rsidP="00891E5D">
      <w:pPr>
        <w:suppressAutoHyphens/>
        <w:ind w:firstLine="357"/>
        <w:rPr>
          <w:rFonts w:cs="Arial"/>
          <w:b/>
          <w:bCs/>
          <w:kern w:val="1"/>
          <w:sz w:val="24"/>
          <w:szCs w:val="24"/>
          <w:lang w:eastAsia="ar-SA"/>
        </w:rPr>
      </w:pPr>
    </w:p>
    <w:p w14:paraId="5291F80C" w14:textId="2F2BE295" w:rsidR="00B65E92" w:rsidRPr="00D31D8F" w:rsidRDefault="00B65E92" w:rsidP="00891E5D">
      <w:pPr>
        <w:suppressAutoHyphens/>
        <w:ind w:firstLine="357"/>
        <w:rPr>
          <w:rFonts w:cs="Arial"/>
          <w:b/>
          <w:bCs/>
          <w:kern w:val="1"/>
          <w:sz w:val="24"/>
          <w:szCs w:val="24"/>
          <w:lang w:eastAsia="ar-SA"/>
        </w:rPr>
      </w:pPr>
      <w:r w:rsidRPr="00D31D8F">
        <w:rPr>
          <w:rFonts w:cs="Arial"/>
          <w:b/>
          <w:bCs/>
          <w:kern w:val="1"/>
          <w:sz w:val="24"/>
          <w:szCs w:val="24"/>
          <w:lang w:eastAsia="ar-SA"/>
        </w:rPr>
        <w:t>Anamnetisch können folgende Auffälligkeiten beschrieben sein:</w:t>
      </w:r>
    </w:p>
    <w:p w14:paraId="44E5C6BE"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aktuell oder auf Dauer nicht in ihren familiären oder sonstigen Bezügen leben können, weil die Herkunftsfamilie ihrem Erziehungsauftrag aus verschiedenen Gründen nur unzureichend oder gar nicht nachkommen kann</w:t>
      </w:r>
    </w:p>
    <w:p w14:paraId="3E062D75"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Entlastung, Sicherheit und Schutz brauchen, um sich stabilisieren zu können</w:t>
      </w:r>
    </w:p>
    <w:p w14:paraId="0E0AB175"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ein kontinuierliches, stabiles und belastbares Bindungsangebot brauchen</w:t>
      </w:r>
    </w:p>
    <w:p w14:paraId="4B4681B6"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ein positives Selbstbild und Selbstwertgefühl entwickeln und aufbauen sollen</w:t>
      </w:r>
    </w:p>
    <w:p w14:paraId="6AEB0366"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ein angemessenes Selbstbewusstsein entwickeln sollen</w:t>
      </w:r>
    </w:p>
    <w:p w14:paraId="54EE498E" w14:textId="63103F34"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 xml:space="preserve">den geschützten und individuellen </w:t>
      </w:r>
      <w:r w:rsidRPr="00091098">
        <w:rPr>
          <w:rFonts w:cs="Arial"/>
          <w:bCs/>
          <w:kern w:val="1"/>
          <w:sz w:val="24"/>
          <w:szCs w:val="24"/>
          <w:lang w:eastAsia="ar-SA"/>
        </w:rPr>
        <w:t>Rahmen de</w:t>
      </w:r>
      <w:r w:rsidR="00FC6065" w:rsidRPr="00091098">
        <w:rPr>
          <w:rFonts w:cs="Arial"/>
          <w:bCs/>
          <w:kern w:val="1"/>
          <w:sz w:val="24"/>
          <w:szCs w:val="24"/>
          <w:lang w:eastAsia="ar-SA"/>
        </w:rPr>
        <w:t>r</w:t>
      </w:r>
      <w:r w:rsidRPr="00091098">
        <w:rPr>
          <w:rFonts w:cs="Arial"/>
          <w:bCs/>
          <w:kern w:val="1"/>
          <w:sz w:val="24"/>
          <w:szCs w:val="24"/>
          <w:lang w:eastAsia="ar-SA"/>
        </w:rPr>
        <w:t xml:space="preserve"> </w:t>
      </w:r>
      <w:r w:rsidR="00091098" w:rsidRPr="00091098">
        <w:rPr>
          <w:rFonts w:cs="Arial"/>
          <w:bCs/>
          <w:kern w:val="1"/>
          <w:sz w:val="24"/>
          <w:szCs w:val="24"/>
          <w:lang w:eastAsia="ar-SA"/>
        </w:rPr>
        <w:t>FAA</w:t>
      </w:r>
      <w:r w:rsidR="00FC6065">
        <w:rPr>
          <w:rFonts w:cs="Arial"/>
          <w:bCs/>
          <w:kern w:val="1"/>
          <w:sz w:val="24"/>
          <w:szCs w:val="24"/>
          <w:lang w:eastAsia="ar-SA"/>
        </w:rPr>
        <w:t xml:space="preserve"> </w:t>
      </w:r>
      <w:r w:rsidRPr="00E12B9E">
        <w:rPr>
          <w:rFonts w:cs="Arial"/>
          <w:bCs/>
          <w:kern w:val="1"/>
          <w:sz w:val="24"/>
          <w:szCs w:val="24"/>
          <w:lang w:eastAsia="ar-SA"/>
        </w:rPr>
        <w:t>mit verlässlichen Bezugspersonen zur positiven Entwicklung benötigen</w:t>
      </w:r>
    </w:p>
    <w:p w14:paraId="54889CD5"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mit seelischen und/oder Entwicklungsbeeinträchtigungen auf unzureichende Lebensbedingungen reagieren</w:t>
      </w:r>
    </w:p>
    <w:p w14:paraId="17F585D3"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in ihrer Entwicklung beeinträchtigt sind und ausgeprägte Verhaltensauffälligkeiten zeigen</w:t>
      </w:r>
    </w:p>
    <w:p w14:paraId="0A8E5975" w14:textId="57213497" w:rsidR="00AE1B63" w:rsidRPr="004044D6"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die aufgrund individueller Besonderheiten bei der altersgerechten Alltags- und Lebensbewältigung besonders herausfordernd sind</w:t>
      </w:r>
    </w:p>
    <w:p w14:paraId="120A9FE5"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als Geschwisterkinder, deren familiäre Bindung durch einen gemeinsamen stationären Aufenthalt erhalten, gestärkt und gefördert werden soll</w:t>
      </w:r>
    </w:p>
    <w:p w14:paraId="3CA4C51F" w14:textId="77777777" w:rsidR="00B65E92" w:rsidRPr="00E12B9E" w:rsidRDefault="00B65E92" w:rsidP="001E5D22">
      <w:pPr>
        <w:numPr>
          <w:ilvl w:val="0"/>
          <w:numId w:val="4"/>
        </w:numPr>
        <w:suppressAutoHyphens/>
        <w:snapToGrid w:val="0"/>
        <w:spacing w:after="120"/>
        <w:ind w:left="714" w:right="0" w:hanging="357"/>
        <w:rPr>
          <w:rFonts w:cs="Arial"/>
          <w:bCs/>
          <w:kern w:val="1"/>
          <w:sz w:val="24"/>
          <w:szCs w:val="24"/>
          <w:lang w:eastAsia="ar-SA"/>
        </w:rPr>
      </w:pPr>
      <w:r w:rsidRPr="00E12B9E">
        <w:rPr>
          <w:rFonts w:cs="Arial"/>
          <w:bCs/>
          <w:kern w:val="1"/>
          <w:sz w:val="24"/>
          <w:szCs w:val="24"/>
          <w:lang w:eastAsia="ar-SA"/>
        </w:rPr>
        <w:t>mit körperlicher/seelischer oder geistiger Behinderung</w:t>
      </w:r>
    </w:p>
    <w:p w14:paraId="182B0131" w14:textId="181184D3" w:rsidR="00B65E92" w:rsidRDefault="00B65E92" w:rsidP="001E5D22">
      <w:pPr>
        <w:pStyle w:val="Listenabsatz"/>
        <w:numPr>
          <w:ilvl w:val="0"/>
          <w:numId w:val="4"/>
        </w:numPr>
        <w:suppressAutoHyphens/>
        <w:spacing w:after="0"/>
        <w:ind w:right="0"/>
        <w:rPr>
          <w:rFonts w:cs="Arial"/>
          <w:bCs/>
          <w:kern w:val="1"/>
          <w:sz w:val="24"/>
          <w:szCs w:val="24"/>
          <w:lang w:eastAsia="ar-SA"/>
        </w:rPr>
      </w:pPr>
      <w:r w:rsidRPr="00E12B9E">
        <w:rPr>
          <w:rFonts w:cs="Arial"/>
          <w:bCs/>
          <w:kern w:val="1"/>
          <w:sz w:val="24"/>
          <w:szCs w:val="24"/>
          <w:lang w:eastAsia="ar-SA"/>
        </w:rPr>
        <w:t>Deprivation</w:t>
      </w:r>
    </w:p>
    <w:p w14:paraId="732145C0" w14:textId="77777777" w:rsidR="004044D6" w:rsidRPr="00E12B9E" w:rsidRDefault="004044D6" w:rsidP="004044D6">
      <w:pPr>
        <w:pStyle w:val="Listenabsatz"/>
        <w:suppressAutoHyphens/>
        <w:spacing w:after="0"/>
        <w:ind w:left="720" w:right="0"/>
        <w:rPr>
          <w:rFonts w:cs="Arial"/>
          <w:bCs/>
          <w:kern w:val="1"/>
          <w:sz w:val="24"/>
          <w:szCs w:val="24"/>
          <w:lang w:eastAsia="ar-SA"/>
        </w:rPr>
      </w:pPr>
    </w:p>
    <w:p w14:paraId="44D980DA" w14:textId="77777777" w:rsidR="003C4430" w:rsidRDefault="003C4430" w:rsidP="00991C01">
      <w:pPr>
        <w:suppressAutoHyphens/>
        <w:spacing w:after="0"/>
        <w:ind w:right="0"/>
        <w:rPr>
          <w:rFonts w:cs="Arial"/>
          <w:bCs/>
          <w:kern w:val="1"/>
          <w:sz w:val="24"/>
          <w:szCs w:val="24"/>
          <w:lang w:eastAsia="ar-SA"/>
        </w:rPr>
      </w:pPr>
    </w:p>
    <w:p w14:paraId="6731130B" w14:textId="77777777" w:rsidR="00B743FC" w:rsidRPr="002E44D7" w:rsidRDefault="00B743FC" w:rsidP="00B743FC">
      <w:pPr>
        <w:suppressAutoHyphens/>
        <w:ind w:right="0" w:firstLine="357"/>
        <w:rPr>
          <w:rFonts w:cs="Arial"/>
          <w:b/>
          <w:bCs/>
          <w:kern w:val="1"/>
          <w:sz w:val="24"/>
          <w:szCs w:val="24"/>
          <w:lang w:eastAsia="ar-SA"/>
        </w:rPr>
      </w:pPr>
      <w:r w:rsidRPr="002E44D7">
        <w:rPr>
          <w:rFonts w:cs="Arial"/>
          <w:b/>
          <w:bCs/>
          <w:kern w:val="1"/>
          <w:sz w:val="24"/>
          <w:szCs w:val="24"/>
          <w:lang w:eastAsia="ar-SA"/>
        </w:rPr>
        <w:t>Aufnahmebedingungen</w:t>
      </w:r>
    </w:p>
    <w:p w14:paraId="60B483C1" w14:textId="77777777" w:rsidR="008B5558" w:rsidRPr="00E12B9E" w:rsidRDefault="008B5558" w:rsidP="00991C01">
      <w:pPr>
        <w:suppressAutoHyphens/>
        <w:spacing w:after="0"/>
        <w:ind w:right="0"/>
        <w:rPr>
          <w:rFonts w:cs="Arial"/>
          <w:bCs/>
          <w:kern w:val="1"/>
          <w:sz w:val="24"/>
          <w:szCs w:val="24"/>
          <w:lang w:eastAsia="ar-SA"/>
        </w:rPr>
      </w:pPr>
    </w:p>
    <w:p w14:paraId="082F7F7F" w14:textId="77777777" w:rsidR="003C4430" w:rsidRDefault="003C4430" w:rsidP="00340568">
      <w:pPr>
        <w:suppressAutoHyphens/>
        <w:snapToGrid w:val="0"/>
        <w:spacing w:after="0"/>
        <w:ind w:left="357" w:right="0"/>
        <w:jc w:val="both"/>
        <w:rPr>
          <w:rFonts w:cs="Arial"/>
          <w:bCs/>
          <w:kern w:val="1"/>
          <w:sz w:val="24"/>
          <w:szCs w:val="24"/>
          <w:lang w:eastAsia="ar-SA"/>
        </w:rPr>
      </w:pPr>
      <w:r w:rsidRPr="00E12B9E">
        <w:rPr>
          <w:rFonts w:cs="Arial"/>
          <w:bCs/>
          <w:kern w:val="1"/>
          <w:sz w:val="24"/>
          <w:szCs w:val="24"/>
          <w:lang w:eastAsia="ar-SA"/>
        </w:rPr>
        <w:t>Voraussetzung für die Aufnahme ist ein transparentes Hilfeplanverfahren (§36</w:t>
      </w:r>
      <w:r w:rsidR="00D00F4D">
        <w:rPr>
          <w:rFonts w:cs="Arial"/>
          <w:bCs/>
          <w:kern w:val="1"/>
          <w:sz w:val="24"/>
          <w:szCs w:val="24"/>
          <w:lang w:eastAsia="ar-SA"/>
        </w:rPr>
        <w:t> </w:t>
      </w:r>
      <w:r w:rsidRPr="00E12B9E">
        <w:rPr>
          <w:rFonts w:cs="Arial"/>
          <w:bCs/>
          <w:kern w:val="1"/>
          <w:sz w:val="24"/>
          <w:szCs w:val="24"/>
          <w:lang w:eastAsia="ar-SA"/>
        </w:rPr>
        <w:t>SGB</w:t>
      </w:r>
      <w:r w:rsidR="00D00F4D">
        <w:rPr>
          <w:rFonts w:cs="Arial"/>
          <w:bCs/>
          <w:kern w:val="1"/>
          <w:sz w:val="24"/>
          <w:szCs w:val="24"/>
          <w:lang w:eastAsia="ar-SA"/>
        </w:rPr>
        <w:t> </w:t>
      </w:r>
      <w:r w:rsidRPr="00E12B9E">
        <w:rPr>
          <w:rFonts w:cs="Arial"/>
          <w:bCs/>
          <w:kern w:val="1"/>
          <w:sz w:val="24"/>
          <w:szCs w:val="24"/>
          <w:lang w:eastAsia="ar-SA"/>
        </w:rPr>
        <w:t>VIII), in dem alle an der Hilfe Beteiligten entsprechend einbezogen und gehört werden. Eine Zuordnung nach klinisch definierten Symptomen wird dabei nicht vorgenommen.</w:t>
      </w:r>
    </w:p>
    <w:p w14:paraId="213AF2B2" w14:textId="77777777" w:rsidR="00340568" w:rsidRPr="00E12B9E" w:rsidRDefault="00340568" w:rsidP="00B743FC">
      <w:pPr>
        <w:suppressAutoHyphens/>
        <w:spacing w:after="0"/>
        <w:ind w:right="0"/>
        <w:jc w:val="both"/>
        <w:rPr>
          <w:rFonts w:cs="Arial"/>
          <w:bCs/>
          <w:kern w:val="1"/>
          <w:sz w:val="24"/>
          <w:szCs w:val="24"/>
          <w:lang w:eastAsia="ar-SA"/>
        </w:rPr>
      </w:pPr>
    </w:p>
    <w:p w14:paraId="6D7D5C0C" w14:textId="01559333" w:rsidR="003C4430" w:rsidRPr="00E12B9E" w:rsidRDefault="003C4430" w:rsidP="00891E5D">
      <w:pPr>
        <w:autoSpaceDE w:val="0"/>
        <w:autoSpaceDN w:val="0"/>
        <w:adjustRightInd w:val="0"/>
        <w:spacing w:after="0"/>
        <w:ind w:left="360" w:right="0"/>
        <w:jc w:val="both"/>
        <w:rPr>
          <w:rFonts w:cs="Arial"/>
          <w:iCs/>
          <w:sz w:val="24"/>
          <w:szCs w:val="24"/>
          <w:lang w:eastAsia="de-DE"/>
        </w:rPr>
      </w:pPr>
      <w:r w:rsidRPr="00E12B9E">
        <w:rPr>
          <w:rFonts w:cs="Arial"/>
          <w:iCs/>
          <w:sz w:val="24"/>
          <w:szCs w:val="24"/>
          <w:lang w:eastAsia="de-DE"/>
        </w:rPr>
        <w:t xml:space="preserve">Die Aufnahme erfolgt unabhängig von Nationalität und Religionszugehörigkeit, das Angebot ist auf einen längerfristigen bis dauerhaften Verbleib, auch bis zur </w:t>
      </w:r>
      <w:r w:rsidRPr="00E12B9E">
        <w:rPr>
          <w:rFonts w:cs="Arial"/>
          <w:iCs/>
          <w:sz w:val="24"/>
          <w:szCs w:val="24"/>
          <w:lang w:eastAsia="de-DE"/>
        </w:rPr>
        <w:lastRenderedPageBreak/>
        <w:t>Erreichung der Volljährigkeit, angelegt. Ein langfristiger Verbleib, auch über das vollendete 18.</w:t>
      </w:r>
      <w:r w:rsidR="00091098">
        <w:rPr>
          <w:rFonts w:cs="Arial"/>
          <w:iCs/>
          <w:sz w:val="24"/>
          <w:szCs w:val="24"/>
          <w:lang w:eastAsia="de-DE"/>
        </w:rPr>
        <w:t xml:space="preserve"> </w:t>
      </w:r>
      <w:r w:rsidRPr="00E12B9E">
        <w:rPr>
          <w:rFonts w:cs="Arial"/>
          <w:iCs/>
          <w:sz w:val="24"/>
          <w:szCs w:val="24"/>
          <w:lang w:eastAsia="de-DE"/>
        </w:rPr>
        <w:t>Lebensjahr ist möglich, soweit dies in der Hilfeplanung festgelegt ist.</w:t>
      </w:r>
    </w:p>
    <w:p w14:paraId="4164AD0A" w14:textId="5E7DD24E" w:rsidR="00340568" w:rsidRPr="004044D6" w:rsidRDefault="00DA7104" w:rsidP="004044D6">
      <w:pPr>
        <w:suppressAutoHyphens/>
        <w:ind w:firstLine="360"/>
        <w:jc w:val="both"/>
        <w:rPr>
          <w:rFonts w:cs="Arial"/>
          <w:bCs/>
          <w:kern w:val="1"/>
          <w:sz w:val="24"/>
          <w:szCs w:val="24"/>
          <w:lang w:eastAsia="ar-SA"/>
        </w:rPr>
      </w:pPr>
      <w:r w:rsidRPr="00E12B9E">
        <w:rPr>
          <w:rFonts w:cs="Arial"/>
          <w:iCs/>
          <w:sz w:val="24"/>
          <w:szCs w:val="24"/>
          <w:lang w:eastAsia="de-DE"/>
        </w:rPr>
        <w:t>Der Hintergrund hierfür besteht in den Wirksamkeits- und Beziehungsaspekten.</w:t>
      </w:r>
    </w:p>
    <w:p w14:paraId="4E4F3911" w14:textId="77777777" w:rsidR="0024490C" w:rsidRDefault="0024490C" w:rsidP="00340568">
      <w:pPr>
        <w:suppressAutoHyphens/>
        <w:spacing w:after="0"/>
        <w:ind w:left="360"/>
        <w:jc w:val="both"/>
        <w:rPr>
          <w:rFonts w:cs="Arial"/>
          <w:bCs/>
          <w:kern w:val="1"/>
          <w:sz w:val="24"/>
          <w:szCs w:val="24"/>
          <w:lang w:eastAsia="ar-SA"/>
        </w:rPr>
      </w:pPr>
      <w:r w:rsidRPr="00E12B9E">
        <w:rPr>
          <w:rFonts w:cs="Arial"/>
          <w:bCs/>
          <w:kern w:val="1"/>
          <w:sz w:val="24"/>
          <w:szCs w:val="24"/>
          <w:lang w:eastAsia="ar-SA"/>
        </w:rPr>
        <w:t xml:space="preserve">Die Aufnahme eines jeden Kindes oder Jugendlichen wird verantwortungsvoll geprüft. Berücksichtigung finden dabei der individuelle Bedarf, die aktuelle Situation und die fachliche Ausrichtung der </w:t>
      </w:r>
      <w:proofErr w:type="gramStart"/>
      <w:r w:rsidRPr="00E12B9E">
        <w:rPr>
          <w:rFonts w:cs="Arial"/>
          <w:bCs/>
          <w:kern w:val="1"/>
          <w:sz w:val="24"/>
          <w:szCs w:val="24"/>
          <w:lang w:eastAsia="ar-SA"/>
        </w:rPr>
        <w:t>Pädagog</w:t>
      </w:r>
      <w:r w:rsidR="00B743FC">
        <w:rPr>
          <w:rFonts w:cs="Arial"/>
          <w:bCs/>
          <w:kern w:val="1"/>
          <w:sz w:val="24"/>
          <w:szCs w:val="24"/>
          <w:lang w:eastAsia="ar-SA"/>
        </w:rPr>
        <w:t>:</w:t>
      </w:r>
      <w:r w:rsidRPr="00E12B9E">
        <w:rPr>
          <w:rFonts w:cs="Arial"/>
          <w:bCs/>
          <w:kern w:val="1"/>
          <w:sz w:val="24"/>
          <w:szCs w:val="24"/>
          <w:lang w:eastAsia="ar-SA"/>
        </w:rPr>
        <w:t>innen</w:t>
      </w:r>
      <w:proofErr w:type="gramEnd"/>
      <w:r w:rsidRPr="00E12B9E">
        <w:rPr>
          <w:rFonts w:cs="Arial"/>
          <w:bCs/>
          <w:kern w:val="1"/>
          <w:sz w:val="24"/>
          <w:szCs w:val="24"/>
          <w:lang w:eastAsia="ar-SA"/>
        </w:rPr>
        <w:t xml:space="preserve"> in der Erziehungsfachstelle. </w:t>
      </w:r>
    </w:p>
    <w:p w14:paraId="274269B5" w14:textId="77777777" w:rsidR="00DB15DD" w:rsidRPr="00E12B9E" w:rsidRDefault="00DB15DD" w:rsidP="00340568">
      <w:pPr>
        <w:suppressAutoHyphens/>
        <w:spacing w:after="0"/>
        <w:ind w:left="360"/>
        <w:jc w:val="both"/>
        <w:rPr>
          <w:rFonts w:cs="Arial"/>
          <w:bCs/>
          <w:kern w:val="1"/>
          <w:sz w:val="24"/>
          <w:szCs w:val="24"/>
          <w:lang w:eastAsia="ar-SA"/>
        </w:rPr>
      </w:pPr>
    </w:p>
    <w:p w14:paraId="504D123F" w14:textId="77777777" w:rsidR="0024490C" w:rsidRDefault="0024490C" w:rsidP="00DF2369">
      <w:pPr>
        <w:suppressAutoHyphens/>
        <w:spacing w:after="0"/>
        <w:ind w:left="360" w:right="0"/>
        <w:jc w:val="both"/>
        <w:rPr>
          <w:rFonts w:cs="Arial"/>
          <w:bCs/>
          <w:kern w:val="1"/>
          <w:sz w:val="24"/>
          <w:szCs w:val="24"/>
          <w:lang w:eastAsia="ar-SA"/>
        </w:rPr>
      </w:pPr>
      <w:r w:rsidRPr="00E12B9E">
        <w:rPr>
          <w:rFonts w:cs="Arial"/>
          <w:bCs/>
          <w:kern w:val="1"/>
          <w:sz w:val="24"/>
          <w:szCs w:val="24"/>
          <w:lang w:eastAsia="ar-SA"/>
        </w:rPr>
        <w:t xml:space="preserve">Vor der Aufnahme findet ein Kennenlernen statt, das der aktuellen Lebenssituation der </w:t>
      </w:r>
      <w:r w:rsidR="00B826FD" w:rsidRPr="00E12B9E">
        <w:rPr>
          <w:rFonts w:cs="Arial"/>
          <w:bCs/>
          <w:kern w:val="1"/>
          <w:sz w:val="24"/>
          <w:szCs w:val="24"/>
          <w:lang w:eastAsia="ar-SA"/>
        </w:rPr>
        <w:t>jungen Menschen</w:t>
      </w:r>
      <w:r w:rsidRPr="00E12B9E">
        <w:rPr>
          <w:rFonts w:cs="Arial"/>
          <w:bCs/>
          <w:kern w:val="1"/>
          <w:sz w:val="24"/>
          <w:szCs w:val="24"/>
          <w:lang w:eastAsia="ar-SA"/>
        </w:rPr>
        <w:t xml:space="preserve"> angemessen ist. </w:t>
      </w:r>
      <w:r w:rsidR="002307BF">
        <w:rPr>
          <w:rFonts w:cs="Arial"/>
          <w:bCs/>
          <w:kern w:val="1"/>
          <w:sz w:val="24"/>
          <w:szCs w:val="24"/>
          <w:lang w:eastAsia="ar-SA"/>
        </w:rPr>
        <w:t>Ein erforderliches oder gewünschtes Probewohnen wird individuell vereinbart.</w:t>
      </w:r>
    </w:p>
    <w:p w14:paraId="251E51CF" w14:textId="77777777" w:rsidR="00DF2369" w:rsidRPr="00E12B9E" w:rsidRDefault="00DF2369" w:rsidP="00DF2369">
      <w:pPr>
        <w:suppressAutoHyphens/>
        <w:spacing w:after="0"/>
        <w:ind w:left="360" w:right="0"/>
        <w:jc w:val="both"/>
        <w:rPr>
          <w:rFonts w:cs="Arial"/>
          <w:bCs/>
          <w:kern w:val="1"/>
          <w:sz w:val="24"/>
          <w:szCs w:val="24"/>
          <w:lang w:eastAsia="ar-SA"/>
        </w:rPr>
      </w:pPr>
    </w:p>
    <w:p w14:paraId="17353AF5" w14:textId="77777777" w:rsidR="0024490C" w:rsidRPr="002E44D7" w:rsidRDefault="0024490C" w:rsidP="00DF2369">
      <w:pPr>
        <w:suppressAutoHyphens/>
        <w:ind w:right="0" w:firstLine="357"/>
        <w:rPr>
          <w:rFonts w:cs="Arial"/>
          <w:b/>
          <w:bCs/>
          <w:kern w:val="1"/>
          <w:sz w:val="24"/>
          <w:szCs w:val="24"/>
          <w:lang w:eastAsia="ar-SA"/>
        </w:rPr>
      </w:pPr>
      <w:r w:rsidRPr="002E44D7">
        <w:rPr>
          <w:rFonts w:cs="Arial"/>
          <w:b/>
          <w:bCs/>
          <w:kern w:val="1"/>
          <w:sz w:val="24"/>
          <w:szCs w:val="24"/>
          <w:lang w:eastAsia="ar-SA"/>
        </w:rPr>
        <w:t>Ausschlusskriterien</w:t>
      </w:r>
    </w:p>
    <w:p w14:paraId="70238ACA" w14:textId="77777777" w:rsidR="0024490C" w:rsidRDefault="0024490C" w:rsidP="00DF2369">
      <w:pPr>
        <w:suppressAutoHyphens/>
        <w:spacing w:after="0"/>
        <w:ind w:left="360" w:right="0"/>
        <w:jc w:val="both"/>
        <w:rPr>
          <w:rFonts w:cs="Arial"/>
          <w:bCs/>
          <w:kern w:val="1"/>
          <w:sz w:val="24"/>
          <w:szCs w:val="24"/>
          <w:lang w:eastAsia="ar-SA"/>
        </w:rPr>
      </w:pPr>
      <w:r w:rsidRPr="00E12B9E">
        <w:rPr>
          <w:rFonts w:cs="Arial"/>
          <w:bCs/>
          <w:kern w:val="1"/>
          <w:sz w:val="24"/>
          <w:szCs w:val="24"/>
          <w:lang w:eastAsia="ar-SA"/>
        </w:rPr>
        <w:t>Unsere Einrichtung bietet keine passende Hilfe für Kinder und Jugendliche mit einem hohen Maß an Aggressivität und Gewaltanwendung, erhebliche Eigen- und Fremdgefährdung oder stark ausgeprägten geistigen und/oder körperlichen Behinderungen.</w:t>
      </w:r>
    </w:p>
    <w:p w14:paraId="2A0739DF" w14:textId="77777777" w:rsidR="00416EF5" w:rsidRPr="00E12B9E" w:rsidRDefault="00416EF5" w:rsidP="00DF2369">
      <w:pPr>
        <w:suppressAutoHyphens/>
        <w:spacing w:after="0"/>
        <w:ind w:left="360" w:right="0"/>
        <w:jc w:val="both"/>
        <w:rPr>
          <w:rFonts w:cs="Arial"/>
          <w:bCs/>
          <w:kern w:val="1"/>
          <w:sz w:val="24"/>
          <w:szCs w:val="24"/>
          <w:lang w:eastAsia="ar-SA"/>
        </w:rPr>
      </w:pPr>
    </w:p>
    <w:p w14:paraId="1E9053A8" w14:textId="77777777" w:rsidR="00414120" w:rsidRDefault="0024490C" w:rsidP="00F668E6">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 xml:space="preserve">Primär Suchterkrankte oder junge Menschen mit akuten psychiatrischen Krankheitsbildern sind für unser Setting kontraindiziert. </w:t>
      </w:r>
    </w:p>
    <w:p w14:paraId="21E619A4" w14:textId="77777777" w:rsidR="00C7426A" w:rsidRDefault="00C7426A" w:rsidP="00F668E6">
      <w:pPr>
        <w:suppressAutoHyphens/>
        <w:spacing w:after="0"/>
        <w:ind w:left="357" w:right="0"/>
        <w:jc w:val="both"/>
        <w:rPr>
          <w:rFonts w:cs="Arial"/>
          <w:bCs/>
          <w:kern w:val="1"/>
          <w:sz w:val="24"/>
          <w:szCs w:val="24"/>
          <w:lang w:eastAsia="ar-SA"/>
        </w:rPr>
      </w:pPr>
    </w:p>
    <w:p w14:paraId="1372789B" w14:textId="77777777" w:rsidR="00C7426A" w:rsidRDefault="00C7426A" w:rsidP="00F668E6">
      <w:pPr>
        <w:suppressAutoHyphens/>
        <w:spacing w:after="0"/>
        <w:ind w:left="357" w:right="0"/>
        <w:jc w:val="both"/>
        <w:rPr>
          <w:rFonts w:cs="Arial"/>
          <w:bCs/>
          <w:kern w:val="1"/>
          <w:sz w:val="24"/>
          <w:szCs w:val="24"/>
          <w:lang w:eastAsia="ar-SA"/>
        </w:rPr>
      </w:pPr>
    </w:p>
    <w:p w14:paraId="2989857C" w14:textId="77777777" w:rsidR="0024490C" w:rsidRPr="00491BF2"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t>Ziele</w:t>
      </w:r>
    </w:p>
    <w:p w14:paraId="1BD2C236" w14:textId="77777777" w:rsidR="00577156" w:rsidRDefault="005211AA" w:rsidP="00577156">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 xml:space="preserve">Die Familienanalogen Angebote bieten dem jungen Menschen einen neuen und sicheren Lebensort, emotionale Stabilität und eine ressourcenorientierte Förderung. Die pädagogische Ausgestaltung der Hilfe orientiert sich an der jeweiligen Lebenssituation und dem Bedarf der </w:t>
      </w:r>
      <w:r w:rsidR="002307BF">
        <w:rPr>
          <w:rFonts w:cs="Arial"/>
          <w:bCs/>
          <w:kern w:val="1"/>
          <w:sz w:val="24"/>
          <w:szCs w:val="24"/>
          <w:lang w:eastAsia="ar-SA"/>
        </w:rPr>
        <w:t>jungen Menschen</w:t>
      </w:r>
      <w:r w:rsidRPr="00E12B9E">
        <w:rPr>
          <w:rFonts w:cs="Arial"/>
          <w:bCs/>
          <w:kern w:val="1"/>
          <w:sz w:val="24"/>
          <w:szCs w:val="24"/>
          <w:lang w:eastAsia="ar-SA"/>
        </w:rPr>
        <w:t xml:space="preserve">. Angestrebt wird der Aufbau von positiv erlebbaren Beziehungen, die es dem </w:t>
      </w:r>
      <w:r w:rsidR="002307BF">
        <w:rPr>
          <w:rFonts w:cs="Arial"/>
          <w:bCs/>
          <w:kern w:val="1"/>
          <w:sz w:val="24"/>
          <w:szCs w:val="24"/>
          <w:lang w:eastAsia="ar-SA"/>
        </w:rPr>
        <w:t>jungen Menschen</w:t>
      </w:r>
      <w:r w:rsidRPr="00E12B9E">
        <w:rPr>
          <w:rFonts w:cs="Arial"/>
          <w:bCs/>
          <w:kern w:val="1"/>
          <w:sz w:val="24"/>
          <w:szCs w:val="24"/>
          <w:lang w:eastAsia="ar-SA"/>
        </w:rPr>
        <w:t xml:space="preserve"> ermöglichen, vor </w:t>
      </w:r>
      <w:r w:rsidR="00FE6AAF" w:rsidRPr="00E12B9E">
        <w:rPr>
          <w:rFonts w:cs="Arial"/>
          <w:bCs/>
          <w:kern w:val="1"/>
          <w:sz w:val="24"/>
          <w:szCs w:val="24"/>
          <w:lang w:eastAsia="ar-SA"/>
        </w:rPr>
        <w:t>ihrem</w:t>
      </w:r>
      <w:r w:rsidRPr="00E12B9E">
        <w:rPr>
          <w:rFonts w:cs="Arial"/>
          <w:bCs/>
          <w:kern w:val="1"/>
          <w:sz w:val="24"/>
          <w:szCs w:val="24"/>
          <w:lang w:eastAsia="ar-SA"/>
        </w:rPr>
        <w:t xml:space="preserve"> biographischen Hintergrund Verantwortung für </w:t>
      </w:r>
      <w:r w:rsidR="002F0496" w:rsidRPr="00E12B9E">
        <w:rPr>
          <w:rFonts w:cs="Arial"/>
          <w:bCs/>
          <w:kern w:val="1"/>
          <w:sz w:val="24"/>
          <w:szCs w:val="24"/>
          <w:lang w:eastAsia="ar-SA"/>
        </w:rPr>
        <w:t xml:space="preserve">das </w:t>
      </w:r>
      <w:r w:rsidRPr="00E12B9E">
        <w:rPr>
          <w:rFonts w:cs="Arial"/>
          <w:bCs/>
          <w:kern w:val="1"/>
          <w:sz w:val="24"/>
          <w:szCs w:val="24"/>
          <w:lang w:eastAsia="ar-SA"/>
        </w:rPr>
        <w:t xml:space="preserve">eigene Leben zu übernehmen. Die individuellen Zielsetzungen werden in Zusammenarbeit und Absprache mit allen Beteiligten im Hilfeplan konkret beschrieben und kontinuierlich in die pädagogische Praxis transportiert sowie fortlaufend dem aktuellen Bedarf angepasst. </w:t>
      </w:r>
    </w:p>
    <w:p w14:paraId="7F715520" w14:textId="77777777" w:rsidR="00B743FC" w:rsidRPr="00E12B9E" w:rsidRDefault="00B743FC" w:rsidP="00577156">
      <w:pPr>
        <w:suppressAutoHyphens/>
        <w:spacing w:after="0"/>
        <w:ind w:left="357" w:right="0"/>
        <w:jc w:val="both"/>
        <w:rPr>
          <w:rFonts w:cs="Arial"/>
          <w:bCs/>
          <w:kern w:val="1"/>
          <w:sz w:val="24"/>
          <w:szCs w:val="24"/>
          <w:lang w:eastAsia="ar-SA"/>
        </w:rPr>
      </w:pPr>
    </w:p>
    <w:p w14:paraId="728646AF" w14:textId="77777777" w:rsidR="00C25073" w:rsidRDefault="0024490C" w:rsidP="00891E5D">
      <w:pPr>
        <w:suppressAutoHyphens/>
        <w:ind w:left="360" w:right="0"/>
        <w:contextualSpacing/>
        <w:jc w:val="both"/>
        <w:rPr>
          <w:rFonts w:cs="Arial"/>
          <w:bCs/>
          <w:kern w:val="1"/>
          <w:sz w:val="24"/>
          <w:szCs w:val="24"/>
          <w:lang w:eastAsia="ar-SA"/>
        </w:rPr>
      </w:pPr>
      <w:r w:rsidRPr="00E12B9E">
        <w:rPr>
          <w:rFonts w:cs="Arial"/>
          <w:bCs/>
          <w:kern w:val="1"/>
          <w:sz w:val="24"/>
          <w:szCs w:val="24"/>
          <w:lang w:eastAsia="ar-SA"/>
        </w:rPr>
        <w:t xml:space="preserve">In diesen Prozess ist der junge Mensch entsprechend seines Entwicklungsstandes einzubeziehen. Dieser Prozess setzt Vertrauen und Verlässlichkeit in den Beziehungen voraus. </w:t>
      </w:r>
    </w:p>
    <w:p w14:paraId="39DB9FB7" w14:textId="3B77806A" w:rsidR="0024490C" w:rsidRPr="00E12B9E" w:rsidRDefault="0024490C" w:rsidP="00891E5D">
      <w:pPr>
        <w:suppressAutoHyphens/>
        <w:ind w:left="360" w:right="0"/>
        <w:contextualSpacing/>
        <w:jc w:val="both"/>
        <w:rPr>
          <w:rFonts w:cs="Arial"/>
          <w:bCs/>
          <w:kern w:val="1"/>
          <w:sz w:val="24"/>
          <w:szCs w:val="24"/>
          <w:lang w:eastAsia="ar-SA"/>
        </w:rPr>
      </w:pPr>
      <w:r w:rsidRPr="00E12B9E">
        <w:rPr>
          <w:rFonts w:cs="Arial"/>
          <w:bCs/>
          <w:kern w:val="1"/>
          <w:sz w:val="24"/>
          <w:szCs w:val="24"/>
          <w:lang w:eastAsia="ar-SA"/>
        </w:rPr>
        <w:lastRenderedPageBreak/>
        <w:t xml:space="preserve">Die Kinder und Jugendlichen, </w:t>
      </w:r>
      <w:r w:rsidRPr="00416EF5">
        <w:rPr>
          <w:rFonts w:cs="Arial"/>
          <w:bCs/>
          <w:kern w:val="1"/>
          <w:sz w:val="24"/>
          <w:szCs w:val="24"/>
          <w:lang w:eastAsia="ar-SA"/>
        </w:rPr>
        <w:t>die in de</w:t>
      </w:r>
      <w:r w:rsidR="00C25073">
        <w:rPr>
          <w:rFonts w:cs="Arial"/>
          <w:bCs/>
          <w:kern w:val="1"/>
          <w:sz w:val="24"/>
          <w:szCs w:val="24"/>
          <w:lang w:eastAsia="ar-SA"/>
        </w:rPr>
        <w:t>m</w:t>
      </w:r>
      <w:r w:rsidRPr="00416EF5">
        <w:rPr>
          <w:rFonts w:cs="Arial"/>
          <w:bCs/>
          <w:kern w:val="1"/>
          <w:sz w:val="24"/>
          <w:szCs w:val="24"/>
          <w:lang w:eastAsia="ar-SA"/>
        </w:rPr>
        <w:t xml:space="preserve"> </w:t>
      </w:r>
      <w:r w:rsidR="00261689" w:rsidRPr="00416EF5">
        <w:rPr>
          <w:rFonts w:cs="Arial"/>
          <w:bCs/>
          <w:kern w:val="1"/>
          <w:sz w:val="24"/>
          <w:szCs w:val="24"/>
          <w:lang w:eastAsia="ar-SA"/>
        </w:rPr>
        <w:t>„F</w:t>
      </w:r>
      <w:r w:rsidR="00C25073">
        <w:rPr>
          <w:rFonts w:cs="Arial"/>
          <w:bCs/>
          <w:kern w:val="1"/>
          <w:sz w:val="24"/>
          <w:szCs w:val="24"/>
          <w:lang w:eastAsia="ar-SA"/>
        </w:rPr>
        <w:t>AA</w:t>
      </w:r>
      <w:r w:rsidR="00261689">
        <w:rPr>
          <w:rFonts w:cs="Arial"/>
          <w:bCs/>
          <w:kern w:val="1"/>
          <w:sz w:val="24"/>
          <w:szCs w:val="24"/>
          <w:lang w:eastAsia="ar-SA"/>
        </w:rPr>
        <w:t xml:space="preserve"> Schönermark</w:t>
      </w:r>
      <w:r w:rsidRPr="00E12B9E">
        <w:rPr>
          <w:rFonts w:cs="Arial"/>
          <w:bCs/>
          <w:kern w:val="1"/>
          <w:sz w:val="24"/>
          <w:szCs w:val="24"/>
          <w:lang w:eastAsia="ar-SA"/>
        </w:rPr>
        <w:t xml:space="preserve">“ betreut werden, haben Sicherheit dahingehend, dass sie von den </w:t>
      </w:r>
      <w:proofErr w:type="gramStart"/>
      <w:r w:rsidRPr="00E12B9E">
        <w:rPr>
          <w:rFonts w:cs="Arial"/>
          <w:bCs/>
          <w:kern w:val="1"/>
          <w:sz w:val="24"/>
          <w:szCs w:val="24"/>
          <w:lang w:eastAsia="ar-SA"/>
        </w:rPr>
        <w:t>Pädagog</w:t>
      </w:r>
      <w:r w:rsidR="000D475D">
        <w:rPr>
          <w:rFonts w:cs="Arial"/>
          <w:bCs/>
          <w:kern w:val="1"/>
          <w:sz w:val="24"/>
          <w:szCs w:val="24"/>
          <w:lang w:eastAsia="ar-SA"/>
        </w:rPr>
        <w:t>:</w:t>
      </w:r>
      <w:r w:rsidRPr="00E12B9E">
        <w:rPr>
          <w:rFonts w:cs="Arial"/>
          <w:bCs/>
          <w:kern w:val="1"/>
          <w:sz w:val="24"/>
          <w:szCs w:val="24"/>
          <w:lang w:eastAsia="ar-SA"/>
        </w:rPr>
        <w:t>innen</w:t>
      </w:r>
      <w:proofErr w:type="gramEnd"/>
      <w:r w:rsidRPr="00E12B9E">
        <w:rPr>
          <w:rFonts w:cs="Arial"/>
          <w:bCs/>
          <w:kern w:val="1"/>
          <w:sz w:val="24"/>
          <w:szCs w:val="24"/>
          <w:lang w:eastAsia="ar-SA"/>
        </w:rPr>
        <w:t xml:space="preserve"> in jeder Situation begleitet und beraten werden. Jede Krise bietet auch die Chance zur Neuorientierung und wird mithin auch als Lernmöglichkeit begriffen.</w:t>
      </w:r>
    </w:p>
    <w:p w14:paraId="25F16076" w14:textId="77777777" w:rsidR="00577156" w:rsidRPr="00E12B9E" w:rsidRDefault="00577156" w:rsidP="00891E5D">
      <w:pPr>
        <w:suppressAutoHyphens/>
        <w:ind w:right="0" w:firstLine="357"/>
        <w:contextualSpacing/>
        <w:rPr>
          <w:rFonts w:cs="Arial"/>
          <w:bCs/>
          <w:kern w:val="1"/>
          <w:sz w:val="24"/>
          <w:szCs w:val="24"/>
          <w:u w:val="single"/>
          <w:lang w:eastAsia="ar-SA"/>
        </w:rPr>
      </w:pPr>
    </w:p>
    <w:p w14:paraId="380E6842" w14:textId="77777777" w:rsidR="00F3565D" w:rsidRPr="002E44D7" w:rsidRDefault="00F3565D" w:rsidP="00577156">
      <w:pPr>
        <w:suppressAutoHyphens/>
        <w:ind w:right="0" w:firstLine="357"/>
        <w:rPr>
          <w:rFonts w:cs="Arial"/>
          <w:b/>
          <w:bCs/>
          <w:kern w:val="1"/>
          <w:sz w:val="24"/>
          <w:szCs w:val="24"/>
          <w:lang w:eastAsia="ar-SA"/>
        </w:rPr>
      </w:pPr>
      <w:r w:rsidRPr="002E44D7">
        <w:rPr>
          <w:rFonts w:cs="Arial"/>
          <w:b/>
          <w:bCs/>
          <w:kern w:val="1"/>
          <w:sz w:val="24"/>
          <w:szCs w:val="24"/>
          <w:lang w:eastAsia="ar-SA"/>
        </w:rPr>
        <w:t xml:space="preserve">Nach dieser Maßgabe sind folgende Zielsetzungen möglich: </w:t>
      </w:r>
    </w:p>
    <w:p w14:paraId="1BC27A34" w14:textId="77777777" w:rsidR="00F3565D" w:rsidRPr="00577156"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Hinführung zu einer selbstbestimmten und selbstbewussten Persönlichkeit steht im Fokus.</w:t>
      </w:r>
    </w:p>
    <w:p w14:paraId="0ED6E8A5"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Hinführung zu einer eigenständigen und eigenverantwortlichen Lebensführung im Rahmen des gesellschaftlichen Kontextes findet ständige Beachtung.</w:t>
      </w:r>
    </w:p>
    <w:p w14:paraId="65A7CDEB"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Stärkung des jungen Menschen bei der Begleitung und Einbeziehung des familiären Systems, um eine Reintegration in die Herkunftsbezüge zu ermöglichen.</w:t>
      </w:r>
    </w:p>
    <w:p w14:paraId="71939140"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Stärkung sozialer Kompetenzen und Aufbau eines tragfähigen sozialen Netzes.</w:t>
      </w:r>
    </w:p>
    <w:p w14:paraId="45383F22"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Förderung altersgemäßer Selbständigkeit.</w:t>
      </w:r>
    </w:p>
    <w:p w14:paraId="19DAD0FF"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Entwicklung und Stärkung von lebenspraktischen Fähigkeiten.</w:t>
      </w:r>
    </w:p>
    <w:p w14:paraId="7A9091B6"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Eine bedarfsgerechte Schulform wird gewählt.</w:t>
      </w:r>
    </w:p>
    <w:p w14:paraId="1732F379"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Erarbeitung von schulischen und beruflichen Perspektiven sowie die Schaffung von Zugängen auch zu non formalen Bildungsangeboten ist gesichert.</w:t>
      </w:r>
    </w:p>
    <w:p w14:paraId="18B32248" w14:textId="77777777" w:rsidR="00F3565D" w:rsidRPr="00E12B9E" w:rsidRDefault="00F3565D" w:rsidP="001E5D22">
      <w:pPr>
        <w:numPr>
          <w:ilvl w:val="0"/>
          <w:numId w:val="5"/>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Die Sensibilisierung für geschlechtsspezifische Anliegen wird beachtet.</w:t>
      </w:r>
    </w:p>
    <w:p w14:paraId="2B36D5E9" w14:textId="77777777" w:rsidR="00F3565D" w:rsidRPr="00E12B9E" w:rsidRDefault="00F3565D" w:rsidP="001E5D22">
      <w:pPr>
        <w:numPr>
          <w:ilvl w:val="0"/>
          <w:numId w:val="5"/>
        </w:numPr>
        <w:suppressAutoHyphens/>
        <w:spacing w:after="0"/>
        <w:ind w:left="714" w:right="0" w:hanging="357"/>
        <w:rPr>
          <w:rFonts w:cs="Arial"/>
          <w:bCs/>
          <w:kern w:val="1"/>
          <w:sz w:val="24"/>
          <w:szCs w:val="24"/>
          <w:lang w:eastAsia="ar-SA"/>
        </w:rPr>
      </w:pPr>
      <w:r w:rsidRPr="00E12B9E">
        <w:rPr>
          <w:rFonts w:cs="Arial"/>
          <w:bCs/>
          <w:kern w:val="1"/>
          <w:sz w:val="24"/>
          <w:szCs w:val="24"/>
          <w:lang w:eastAsia="ar-SA"/>
        </w:rPr>
        <w:t>Die Stärkung von Teilhabe an Entscheidungsprozessen und die Wahrnehmung von Möglichkeiten entsprechend Kinderschutzgesetz ist verbindlich.</w:t>
      </w:r>
    </w:p>
    <w:p w14:paraId="64A0F195" w14:textId="38DFD3AD" w:rsidR="00F3565D" w:rsidRPr="00BA46FA" w:rsidRDefault="00F3565D" w:rsidP="00D61062">
      <w:pPr>
        <w:spacing w:after="0" w:line="240" w:lineRule="auto"/>
        <w:ind w:right="0"/>
        <w:rPr>
          <w:rFonts w:cs="Arial"/>
          <w:bCs/>
          <w:kern w:val="1"/>
          <w:sz w:val="24"/>
          <w:szCs w:val="24"/>
          <w:lang w:eastAsia="ar-SA"/>
        </w:rPr>
      </w:pPr>
    </w:p>
    <w:p w14:paraId="0D60CD41" w14:textId="77777777" w:rsidR="004F2328" w:rsidRPr="00BA46FA" w:rsidRDefault="004F2328" w:rsidP="00651F0D">
      <w:pPr>
        <w:suppressAutoHyphens/>
        <w:spacing w:after="0"/>
        <w:ind w:left="360"/>
        <w:jc w:val="both"/>
        <w:rPr>
          <w:rFonts w:cs="Arial"/>
          <w:bCs/>
          <w:kern w:val="1"/>
          <w:sz w:val="24"/>
          <w:szCs w:val="24"/>
          <w:lang w:eastAsia="ar-SA"/>
        </w:rPr>
      </w:pPr>
    </w:p>
    <w:p w14:paraId="55AEEE36" w14:textId="77777777" w:rsidR="0024490C" w:rsidRPr="00491BF2" w:rsidRDefault="0024490C"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t>Methodische Grundlagen - fachliche Ausrichtung</w:t>
      </w:r>
    </w:p>
    <w:p w14:paraId="32F55EEA" w14:textId="29053FC3" w:rsidR="0024490C" w:rsidRDefault="0024490C" w:rsidP="00697E4C">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Die Familienanalogen</w:t>
      </w:r>
      <w:r w:rsidR="00411802">
        <w:rPr>
          <w:rFonts w:cs="Arial"/>
          <w:bCs/>
          <w:kern w:val="1"/>
          <w:sz w:val="24"/>
          <w:szCs w:val="24"/>
          <w:lang w:eastAsia="ar-SA"/>
        </w:rPr>
        <w:t xml:space="preserve"> Angebote </w:t>
      </w:r>
      <w:r w:rsidRPr="00E12B9E">
        <w:rPr>
          <w:rFonts w:cs="Arial"/>
          <w:bCs/>
          <w:kern w:val="1"/>
          <w:sz w:val="24"/>
          <w:szCs w:val="24"/>
          <w:lang w:eastAsia="ar-SA"/>
        </w:rPr>
        <w:t xml:space="preserve">verstehen sich als Gemeinschaft mit personeller Kontinuität, festen Bezugspersonen und mit verstärktem Schwerpunkt auf die Integration in schulischen und berufsbildnerischen Feldern für </w:t>
      </w:r>
      <w:r w:rsidR="002307BF">
        <w:rPr>
          <w:rFonts w:cs="Arial"/>
          <w:bCs/>
          <w:kern w:val="1"/>
          <w:sz w:val="24"/>
          <w:szCs w:val="24"/>
          <w:lang w:eastAsia="ar-SA"/>
        </w:rPr>
        <w:t>junge Menschen</w:t>
      </w:r>
      <w:r w:rsidRPr="00E12B9E">
        <w:rPr>
          <w:rFonts w:cs="Arial"/>
          <w:bCs/>
          <w:kern w:val="1"/>
          <w:sz w:val="24"/>
          <w:szCs w:val="24"/>
          <w:lang w:eastAsia="ar-SA"/>
        </w:rPr>
        <w:t xml:space="preserve"> mit einem erhöhten pädagogischen Bedarf, die gemeinsam in einem Haushalt leben, in Form einer familienähnlichen Gemeinschaft. Hier wird den jungen Menschen mit ihren unterschiedlichen Erfahrungen ein neuer förderlicher Ort auf </w:t>
      </w:r>
      <w:r w:rsidRPr="00E12B9E">
        <w:rPr>
          <w:rFonts w:cs="Arial"/>
          <w:bCs/>
          <w:kern w:val="1"/>
          <w:sz w:val="24"/>
          <w:szCs w:val="24"/>
          <w:lang w:eastAsia="ar-SA"/>
        </w:rPr>
        <w:lastRenderedPageBreak/>
        <w:t xml:space="preserve">Zeit geboten, wobei sich die Dauer nach dem individuellen Bedarf richtet. Aufgrund dieser besonderen Struktur der Familienanalogen Angebote und der kontinuierlichen Betreuung durch die pädagogischen Fachkräfte, die ohne schichtbedingte Wechsel auskommt, kann ein erhöhter pädagogischer Bedarf abgedeckt werden und stellt ein belastbares Angebot für junge Menschen dar, mit der Besonderheit, dass öffentliche Betreuung im privaten Umfeld stattfindet. Die Betreuung von Kindern und Jugendlichen in Familienanalogen Angeboten gewährleistet jungen Menschen einen sicheren Lebensort, emotionale Stabilität und die erforderliche Versorgung und Förderung. </w:t>
      </w:r>
    </w:p>
    <w:p w14:paraId="0A4713EC" w14:textId="77777777" w:rsidR="00697E4C" w:rsidRDefault="00697E4C" w:rsidP="00697E4C">
      <w:pPr>
        <w:suppressAutoHyphens/>
        <w:spacing w:after="0"/>
        <w:ind w:left="357" w:right="0"/>
        <w:jc w:val="both"/>
        <w:rPr>
          <w:rFonts w:cs="Arial"/>
          <w:bCs/>
          <w:kern w:val="1"/>
          <w:sz w:val="24"/>
          <w:szCs w:val="24"/>
          <w:lang w:eastAsia="ar-SA"/>
        </w:rPr>
      </w:pPr>
    </w:p>
    <w:p w14:paraId="63D40133" w14:textId="77777777" w:rsidR="00697E4C" w:rsidRPr="00E12B9E" w:rsidRDefault="00697E4C" w:rsidP="00697E4C">
      <w:pPr>
        <w:suppressAutoHyphens/>
        <w:spacing w:after="0"/>
        <w:ind w:left="357" w:right="0"/>
        <w:jc w:val="both"/>
        <w:rPr>
          <w:rFonts w:cs="Arial"/>
          <w:bCs/>
          <w:kern w:val="1"/>
          <w:sz w:val="24"/>
          <w:szCs w:val="24"/>
          <w:lang w:eastAsia="ar-SA"/>
        </w:rPr>
      </w:pPr>
    </w:p>
    <w:p w14:paraId="573EF1C5" w14:textId="77777777" w:rsidR="00F3565D" w:rsidRPr="002E44D7" w:rsidRDefault="00F3565D" w:rsidP="00697E4C">
      <w:pPr>
        <w:suppressAutoHyphens/>
        <w:ind w:right="0" w:firstLine="357"/>
        <w:jc w:val="both"/>
        <w:rPr>
          <w:rFonts w:cs="Arial"/>
          <w:b/>
          <w:bCs/>
          <w:sz w:val="24"/>
          <w:szCs w:val="24"/>
          <w:lang w:eastAsia="ar-SA"/>
        </w:rPr>
      </w:pPr>
      <w:r w:rsidRPr="002E44D7">
        <w:rPr>
          <w:rFonts w:cs="Arial"/>
          <w:b/>
          <w:bCs/>
          <w:sz w:val="24"/>
          <w:szCs w:val="24"/>
          <w:lang w:eastAsia="ar-SA"/>
        </w:rPr>
        <w:t xml:space="preserve">Sie basiert auf folgenden Grundlagen: </w:t>
      </w:r>
    </w:p>
    <w:p w14:paraId="24CDF027"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 xml:space="preserve">prinzipielle Akzeptanz des „Eigen-Sinns“ der </w:t>
      </w:r>
      <w:r w:rsidR="002307BF">
        <w:rPr>
          <w:rFonts w:cs="Arial"/>
          <w:bCs/>
          <w:sz w:val="24"/>
          <w:szCs w:val="24"/>
          <w:lang w:eastAsia="ar-SA"/>
        </w:rPr>
        <w:t>jungen Menschen</w:t>
      </w:r>
    </w:p>
    <w:p w14:paraId="0B82DCFE"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Partizipation (systematische und kontrollierbare Aushandlung und Reflexion, Ziele werden gemeinsam abgesteckt und überprüft)</w:t>
      </w:r>
    </w:p>
    <w:p w14:paraId="3664A110"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Systemische Grundhaltung</w:t>
      </w:r>
    </w:p>
    <w:p w14:paraId="4D83C3C5"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Problemanalysen/ Bereitstellung von Kriseninterventionsmaßnahmen</w:t>
      </w:r>
    </w:p>
    <w:p w14:paraId="52FA380E"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Entwicklung einer systemischen Sicht auf die Herkunftsfamilie des jungen Menschen</w:t>
      </w:r>
    </w:p>
    <w:p w14:paraId="6445429B"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Bereitstellen einer familienanalogen Struktur und damit Erleben von Stabilität und Sicherheit</w:t>
      </w:r>
    </w:p>
    <w:p w14:paraId="50192620" w14:textId="77777777" w:rsidR="00F3565D" w:rsidRPr="00F85A1F" w:rsidRDefault="00F3565D" w:rsidP="001E5D22">
      <w:pPr>
        <w:pStyle w:val="Listenabsatz"/>
        <w:numPr>
          <w:ilvl w:val="0"/>
          <w:numId w:val="12"/>
        </w:numPr>
        <w:suppressAutoHyphens/>
        <w:spacing w:after="120"/>
        <w:ind w:right="0"/>
        <w:rPr>
          <w:rFonts w:cs="Arial"/>
          <w:bCs/>
          <w:sz w:val="24"/>
          <w:szCs w:val="24"/>
          <w:lang w:eastAsia="ar-SA"/>
        </w:rPr>
      </w:pPr>
      <w:r w:rsidRPr="00F85A1F">
        <w:rPr>
          <w:rFonts w:cs="Arial"/>
          <w:bCs/>
          <w:sz w:val="24"/>
          <w:szCs w:val="24"/>
          <w:lang w:eastAsia="ar-SA"/>
        </w:rPr>
        <w:t>Sozialraumorientierung (Einbeziehen des Umfeldes, der Nachbarn, der Freizeiteinrichtungen, der Clique oder Szene)</w:t>
      </w:r>
    </w:p>
    <w:p w14:paraId="6FD87017" w14:textId="77777777" w:rsidR="00F3565D" w:rsidRPr="00F85A1F" w:rsidRDefault="00F3565D" w:rsidP="001E5D22">
      <w:pPr>
        <w:pStyle w:val="Listenabsatz"/>
        <w:numPr>
          <w:ilvl w:val="0"/>
          <w:numId w:val="12"/>
        </w:numPr>
        <w:suppressAutoHyphens/>
        <w:ind w:right="0"/>
        <w:contextualSpacing/>
        <w:rPr>
          <w:rFonts w:cs="Arial"/>
          <w:bCs/>
          <w:sz w:val="24"/>
          <w:szCs w:val="24"/>
          <w:lang w:eastAsia="ar-SA"/>
        </w:rPr>
      </w:pPr>
      <w:r w:rsidRPr="00F85A1F">
        <w:rPr>
          <w:rFonts w:cs="Arial"/>
          <w:bCs/>
          <w:sz w:val="24"/>
          <w:szCs w:val="24"/>
          <w:lang w:eastAsia="ar-SA"/>
        </w:rPr>
        <w:t>Nutzen der persönlichen Qualifikationen der Pädagog*innen wie z.B. Vermittlung kreativer und handwerklicher Fähigkeiten, sowie Umgang mit Tieren</w:t>
      </w:r>
    </w:p>
    <w:p w14:paraId="0A6E734E" w14:textId="7DC857E1" w:rsidR="00545A67" w:rsidRDefault="00F3565D" w:rsidP="00891E5D">
      <w:pPr>
        <w:suppressAutoHyphens/>
        <w:ind w:left="357" w:right="0"/>
        <w:contextualSpacing/>
        <w:jc w:val="both"/>
        <w:rPr>
          <w:rFonts w:cs="Arial"/>
          <w:bCs/>
          <w:sz w:val="24"/>
          <w:szCs w:val="24"/>
          <w:lang w:eastAsia="ar-SA"/>
        </w:rPr>
      </w:pPr>
      <w:r w:rsidRPr="00E12B9E">
        <w:rPr>
          <w:rFonts w:cs="Arial"/>
          <w:bCs/>
          <w:sz w:val="24"/>
          <w:szCs w:val="24"/>
          <w:lang w:eastAsia="ar-SA"/>
        </w:rPr>
        <w:t xml:space="preserve">Betreuung wird als individuelles, strukturiertes, ziel- und prozessorientiertes Handeln mit jungen Menschen begriffen. Sie beinhaltet eine Entwicklung, zu der Fortschritte, Stillstände, Rückschritte und ein ständiges Aushandeln sowie die regelmäßige Reflexion gehören. Neben der Sicht auf </w:t>
      </w:r>
      <w:r w:rsidR="002307BF">
        <w:rPr>
          <w:rFonts w:cs="Arial"/>
          <w:bCs/>
          <w:sz w:val="24"/>
          <w:szCs w:val="24"/>
          <w:lang w:eastAsia="ar-SA"/>
        </w:rPr>
        <w:t>den jungen Menschen</w:t>
      </w:r>
      <w:r w:rsidRPr="00E12B9E">
        <w:rPr>
          <w:rFonts w:cs="Arial"/>
          <w:bCs/>
          <w:sz w:val="24"/>
          <w:szCs w:val="24"/>
          <w:lang w:eastAsia="ar-SA"/>
        </w:rPr>
        <w:t xml:space="preserve"> spielt der Lebensraum in der Betreuung eine wichtige Rolle. Freunde und Freundinnen, Schule, Clique oder Szene, Nachbarn, Familie oder der offene Treff in der Gemeinde und andere Orte der Sozialisation werden nicht aus der Betreuung herausgenommen, sondern sind wichtige Felder, in denen wesentlich Meinungen, Wünsche, Einstellungen und Wertbilder der Kinder geprägt werden </w:t>
      </w:r>
      <w:r w:rsidRPr="00E12B9E">
        <w:rPr>
          <w:rFonts w:cs="Arial"/>
          <w:bCs/>
          <w:sz w:val="24"/>
          <w:szCs w:val="24"/>
          <w:lang w:eastAsia="ar-SA"/>
        </w:rPr>
        <w:lastRenderedPageBreak/>
        <w:t>können. Dabei wird auf die entsprechenden Lebensphasen (Pubertät) und die daraus entstehenden Entwicklungsaufgaben besonderer Wert gelegt.</w:t>
      </w:r>
    </w:p>
    <w:p w14:paraId="4A4A3BAC" w14:textId="77777777" w:rsidR="00545A67" w:rsidRPr="00E12B9E" w:rsidRDefault="00545A67" w:rsidP="00891E5D">
      <w:pPr>
        <w:suppressAutoHyphens/>
        <w:ind w:left="357" w:right="0"/>
        <w:contextualSpacing/>
        <w:jc w:val="both"/>
        <w:rPr>
          <w:rFonts w:cs="Arial"/>
          <w:bCs/>
          <w:sz w:val="24"/>
          <w:szCs w:val="24"/>
          <w:lang w:eastAsia="ar-SA"/>
        </w:rPr>
      </w:pPr>
    </w:p>
    <w:p w14:paraId="1CE00223" w14:textId="77777777" w:rsidR="00F3565D" w:rsidRPr="00457C24" w:rsidRDefault="00F3565D" w:rsidP="00545A67">
      <w:pPr>
        <w:suppressAutoHyphens/>
        <w:ind w:left="357" w:right="0"/>
        <w:jc w:val="both"/>
        <w:rPr>
          <w:rFonts w:cs="Arial"/>
          <w:b/>
          <w:bCs/>
          <w:sz w:val="24"/>
          <w:szCs w:val="24"/>
          <w:lang w:eastAsia="ar-SA"/>
        </w:rPr>
      </w:pPr>
      <w:r w:rsidRPr="00457C24">
        <w:rPr>
          <w:rFonts w:cs="Arial"/>
          <w:b/>
          <w:bCs/>
          <w:sz w:val="24"/>
          <w:szCs w:val="24"/>
          <w:lang w:eastAsia="ar-SA"/>
        </w:rPr>
        <w:t>Die methodischen Grundlagen lassen sich wie folgt beschreiben und folgen systemischen Arbeitsansätzen:</w:t>
      </w:r>
    </w:p>
    <w:p w14:paraId="58BECB96"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Positive Verstärkung bei persönlichen Fortschritten und Erfolgen</w:t>
      </w:r>
    </w:p>
    <w:p w14:paraId="2A950F49"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Erarbeitung sozialer Kompetenzen und Übertragung auf andere Lebensbereiche</w:t>
      </w:r>
    </w:p>
    <w:p w14:paraId="33783C89"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Darstellen alternativer Handlungs- und Verhaltensmöglichkeiten</w:t>
      </w:r>
    </w:p>
    <w:p w14:paraId="26B72585"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Zusammenhänge zwischen der eigenen Geschichte und Problemen der Gegenwart wahrzunehmen und Veränderungsmöglichkeiten zu erarbeiten/ Entwicklung einer systemischen Sicht auf die Familiensysteme des Kindes</w:t>
      </w:r>
    </w:p>
    <w:p w14:paraId="5B27194F"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Auseinandersetzung mit der Vergangenheit und Erarbeitung möglicher Perspektiven (Biographiearbeit)</w:t>
      </w:r>
    </w:p>
    <w:p w14:paraId="0602DC2C"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Zusammenarbeit mit allen an der Erziehung und Entwicklung beteiligten Personen und Institutionen</w:t>
      </w:r>
    </w:p>
    <w:p w14:paraId="36C529C0"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Verlässliches und tragfähiges Beziehungsangebot “rund um die Uhr”</w:t>
      </w:r>
    </w:p>
    <w:p w14:paraId="44DF7335"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Gleichgewicht zwischen handlungsorientierten und verbalen Anteilen in der Betreuung</w:t>
      </w:r>
    </w:p>
    <w:p w14:paraId="4B538488"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Einzelgespräche, Familiengespräche, Arbeit mit der Herkunftsfamilie</w:t>
      </w:r>
    </w:p>
    <w:p w14:paraId="4DC5215E" w14:textId="04CF3943" w:rsidR="00457C24" w:rsidRPr="00DB15DD" w:rsidRDefault="00F3565D" w:rsidP="00DB15DD">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Multiprofessionelle Betrachtung – Vernetzung (Einbindung externer Fachdienste sowie Verzahnung mit Kita, Schulen, Ausbildungseinrichtungen)</w:t>
      </w:r>
    </w:p>
    <w:p w14:paraId="1E9DF681" w14:textId="77777777" w:rsidR="00457C24" w:rsidRPr="00457C24"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In der Freizeit finden erlebnispädagogische Ansätze Berücksichtigung</w:t>
      </w:r>
    </w:p>
    <w:p w14:paraId="2D068729"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Begleitung von Hilfeprozessen, Dokumentation, Hilfeplanfortschreibung und Vorbereitung</w:t>
      </w:r>
    </w:p>
    <w:p w14:paraId="6E7BF0A1" w14:textId="77777777" w:rsidR="00F3565D" w:rsidRPr="00C46496" w:rsidRDefault="00F3565D" w:rsidP="001E5D22">
      <w:pPr>
        <w:pStyle w:val="Listenabsatz"/>
        <w:numPr>
          <w:ilvl w:val="0"/>
          <w:numId w:val="13"/>
        </w:numPr>
        <w:suppressAutoHyphens/>
        <w:spacing w:after="120"/>
        <w:ind w:right="0"/>
        <w:rPr>
          <w:rFonts w:cs="Arial"/>
          <w:bCs/>
          <w:sz w:val="24"/>
          <w:szCs w:val="24"/>
          <w:lang w:eastAsia="ar-SA"/>
        </w:rPr>
      </w:pPr>
      <w:r w:rsidRPr="00C46496">
        <w:rPr>
          <w:rFonts w:cs="Arial"/>
          <w:bCs/>
          <w:sz w:val="24"/>
          <w:szCs w:val="24"/>
          <w:lang w:eastAsia="ar-SA"/>
        </w:rPr>
        <w:t>Integration psychologischer und psychotherapeutischer Leistungen</w:t>
      </w:r>
    </w:p>
    <w:p w14:paraId="23CB4E4C" w14:textId="77777777" w:rsidR="00F3565D" w:rsidRPr="00BF2895" w:rsidRDefault="00F3565D" w:rsidP="00545A67">
      <w:pPr>
        <w:suppressAutoHyphens/>
        <w:spacing w:after="0"/>
        <w:ind w:right="0"/>
        <w:jc w:val="both"/>
        <w:rPr>
          <w:rFonts w:cs="Arial"/>
          <w:bCs/>
          <w:kern w:val="1"/>
          <w:sz w:val="24"/>
          <w:szCs w:val="24"/>
          <w:lang w:eastAsia="ar-SA"/>
        </w:rPr>
      </w:pPr>
    </w:p>
    <w:p w14:paraId="49876C30" w14:textId="77777777" w:rsidR="00B826FD" w:rsidRDefault="00B826FD" w:rsidP="00545A67">
      <w:pPr>
        <w:suppressAutoHyphens/>
        <w:spacing w:after="0"/>
        <w:rPr>
          <w:rFonts w:cs="Arial"/>
          <w:bCs/>
          <w:kern w:val="1"/>
          <w:sz w:val="24"/>
          <w:szCs w:val="24"/>
          <w:lang w:eastAsia="ar-SA"/>
        </w:rPr>
      </w:pPr>
    </w:p>
    <w:p w14:paraId="7D733DF3" w14:textId="77777777" w:rsidR="00D61062" w:rsidRDefault="00D61062" w:rsidP="00545A67">
      <w:pPr>
        <w:suppressAutoHyphens/>
        <w:spacing w:after="0"/>
        <w:rPr>
          <w:rFonts w:cs="Arial"/>
          <w:bCs/>
          <w:kern w:val="1"/>
          <w:sz w:val="24"/>
          <w:szCs w:val="24"/>
          <w:lang w:eastAsia="ar-SA"/>
        </w:rPr>
      </w:pPr>
    </w:p>
    <w:p w14:paraId="00F45450" w14:textId="77777777" w:rsidR="00DB15DD" w:rsidRDefault="00DB15DD" w:rsidP="00545A67">
      <w:pPr>
        <w:suppressAutoHyphens/>
        <w:spacing w:after="0"/>
        <w:rPr>
          <w:rFonts w:cs="Arial"/>
          <w:bCs/>
          <w:kern w:val="1"/>
          <w:sz w:val="24"/>
          <w:szCs w:val="24"/>
          <w:lang w:eastAsia="ar-SA"/>
        </w:rPr>
      </w:pPr>
    </w:p>
    <w:p w14:paraId="6AF3C53A" w14:textId="77777777" w:rsidR="00DB15DD" w:rsidRDefault="00DB15DD" w:rsidP="00545A67">
      <w:pPr>
        <w:suppressAutoHyphens/>
        <w:spacing w:after="0"/>
        <w:rPr>
          <w:rFonts w:cs="Arial"/>
          <w:bCs/>
          <w:kern w:val="1"/>
          <w:sz w:val="24"/>
          <w:szCs w:val="24"/>
          <w:lang w:eastAsia="ar-SA"/>
        </w:rPr>
      </w:pPr>
    </w:p>
    <w:p w14:paraId="14076C5B" w14:textId="77777777" w:rsidR="00DB15DD" w:rsidRDefault="00DB15DD" w:rsidP="00545A67">
      <w:pPr>
        <w:suppressAutoHyphens/>
        <w:spacing w:after="0"/>
        <w:rPr>
          <w:rFonts w:cs="Arial"/>
          <w:bCs/>
          <w:kern w:val="1"/>
          <w:sz w:val="24"/>
          <w:szCs w:val="24"/>
          <w:lang w:eastAsia="ar-SA"/>
        </w:rPr>
      </w:pPr>
    </w:p>
    <w:p w14:paraId="688944E5" w14:textId="77777777" w:rsidR="00D61062" w:rsidRDefault="00D61062" w:rsidP="00545A67">
      <w:pPr>
        <w:suppressAutoHyphens/>
        <w:spacing w:after="0"/>
        <w:rPr>
          <w:rFonts w:cs="Arial"/>
          <w:bCs/>
          <w:kern w:val="1"/>
          <w:sz w:val="24"/>
          <w:szCs w:val="24"/>
          <w:lang w:eastAsia="ar-SA"/>
        </w:rPr>
      </w:pPr>
    </w:p>
    <w:p w14:paraId="30C1783E" w14:textId="77777777" w:rsidR="00D61062" w:rsidRPr="00BF2895" w:rsidRDefault="00D61062" w:rsidP="00545A67">
      <w:pPr>
        <w:suppressAutoHyphens/>
        <w:spacing w:after="0"/>
        <w:rPr>
          <w:rFonts w:cs="Arial"/>
          <w:bCs/>
          <w:kern w:val="1"/>
          <w:sz w:val="24"/>
          <w:szCs w:val="24"/>
          <w:lang w:eastAsia="ar-SA"/>
        </w:rPr>
      </w:pPr>
    </w:p>
    <w:p w14:paraId="6B4E3837" w14:textId="77777777" w:rsidR="005211AA" w:rsidRPr="00491BF2"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lastRenderedPageBreak/>
        <w:t>Betreuungszeiten</w:t>
      </w:r>
    </w:p>
    <w:p w14:paraId="32CF7A76" w14:textId="77777777" w:rsidR="00E6556D" w:rsidRPr="00E12B9E" w:rsidRDefault="005211AA" w:rsidP="00891E5D">
      <w:pPr>
        <w:suppressAutoHyphens/>
        <w:ind w:left="360"/>
        <w:jc w:val="both"/>
        <w:rPr>
          <w:rFonts w:cs="Arial"/>
          <w:bCs/>
          <w:kern w:val="1"/>
          <w:sz w:val="24"/>
          <w:szCs w:val="24"/>
          <w:lang w:eastAsia="ar-SA"/>
        </w:rPr>
      </w:pPr>
      <w:r w:rsidRPr="00E12B9E">
        <w:rPr>
          <w:rFonts w:cs="Arial"/>
          <w:bCs/>
          <w:kern w:val="1"/>
          <w:sz w:val="24"/>
          <w:szCs w:val="24"/>
          <w:lang w:eastAsia="ar-SA"/>
        </w:rPr>
        <w:t>Alle Familienanalogen Angebote halten eine „rund um die Uhr“-Betreuung vor. Dies bedeutet allerdings nicht, dass die Pädagog</w:t>
      </w:r>
      <w:r w:rsidR="00B743FC">
        <w:rPr>
          <w:rFonts w:cs="Arial"/>
          <w:bCs/>
          <w:kern w:val="1"/>
          <w:sz w:val="24"/>
          <w:szCs w:val="24"/>
          <w:lang w:eastAsia="ar-SA"/>
        </w:rPr>
        <w:t>:</w:t>
      </w:r>
      <w:r w:rsidRPr="00E12B9E">
        <w:rPr>
          <w:rFonts w:cs="Arial"/>
          <w:bCs/>
          <w:kern w:val="1"/>
          <w:sz w:val="24"/>
          <w:szCs w:val="24"/>
          <w:lang w:eastAsia="ar-SA"/>
        </w:rPr>
        <w:t xml:space="preserve">innen auch 24 Stunden am Tag nur mit den </w:t>
      </w:r>
      <w:r w:rsidR="002307BF">
        <w:rPr>
          <w:rFonts w:cs="Arial"/>
          <w:bCs/>
          <w:kern w:val="1"/>
          <w:sz w:val="24"/>
          <w:szCs w:val="24"/>
          <w:lang w:eastAsia="ar-SA"/>
        </w:rPr>
        <w:t>jungen Menschen</w:t>
      </w:r>
      <w:r w:rsidRPr="00E12B9E">
        <w:rPr>
          <w:rFonts w:cs="Arial"/>
          <w:bCs/>
          <w:kern w:val="1"/>
          <w:sz w:val="24"/>
          <w:szCs w:val="24"/>
          <w:lang w:eastAsia="ar-SA"/>
        </w:rPr>
        <w:t xml:space="preserve"> beschäftigt sind. </w:t>
      </w:r>
      <w:r w:rsidR="00CF5C0F">
        <w:rPr>
          <w:rFonts w:cs="Arial"/>
          <w:bCs/>
          <w:kern w:val="1"/>
          <w:sz w:val="24"/>
          <w:szCs w:val="24"/>
          <w:lang w:eastAsia="ar-SA"/>
        </w:rPr>
        <w:t>Sie</w:t>
      </w:r>
      <w:r w:rsidRPr="00E12B9E">
        <w:rPr>
          <w:rFonts w:cs="Arial"/>
          <w:bCs/>
          <w:kern w:val="1"/>
          <w:sz w:val="24"/>
          <w:szCs w:val="24"/>
          <w:lang w:eastAsia="ar-SA"/>
        </w:rPr>
        <w:t xml:space="preserve"> haben ihre eigenen Bezüge und Lebenswelten</w:t>
      </w:r>
      <w:r w:rsidR="00CF5C0F">
        <w:rPr>
          <w:rFonts w:cs="Arial"/>
          <w:bCs/>
          <w:kern w:val="1"/>
          <w:sz w:val="24"/>
          <w:szCs w:val="24"/>
          <w:lang w:eastAsia="ar-SA"/>
        </w:rPr>
        <w:t>,</w:t>
      </w:r>
      <w:r w:rsidRPr="00E12B9E">
        <w:rPr>
          <w:rFonts w:cs="Arial"/>
          <w:bCs/>
          <w:kern w:val="1"/>
          <w:sz w:val="24"/>
          <w:szCs w:val="24"/>
          <w:lang w:eastAsia="ar-SA"/>
        </w:rPr>
        <w:t xml:space="preserve"> Freunde und Freundinnen,</w:t>
      </w:r>
      <w:r w:rsidR="00CF5C0F">
        <w:rPr>
          <w:rFonts w:cs="Arial"/>
          <w:bCs/>
          <w:kern w:val="1"/>
          <w:sz w:val="24"/>
          <w:szCs w:val="24"/>
          <w:lang w:eastAsia="ar-SA"/>
        </w:rPr>
        <w:t xml:space="preserve"> </w:t>
      </w:r>
      <w:r w:rsidRPr="00E12B9E">
        <w:rPr>
          <w:rFonts w:cs="Arial"/>
          <w:bCs/>
          <w:kern w:val="1"/>
          <w:sz w:val="24"/>
          <w:szCs w:val="24"/>
          <w:lang w:eastAsia="ar-SA"/>
        </w:rPr>
        <w:t>Cliquen, gehen zur Schule oder in berufsvorbereitende oder -ausbildende Maßnahmen und verbringen somit einen entsprechenden Teil außerhalb der Einrichtung.</w:t>
      </w:r>
    </w:p>
    <w:p w14:paraId="0ABC8329" w14:textId="77777777" w:rsidR="00D61062" w:rsidRDefault="00B826FD" w:rsidP="00D61062">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Die innewohnenden Pädagogen arbeiten nicht nach einem festgelegten Zeitplan. Eine Erreichbarkeit rund um die Uhr ist gesichert. Die hinzukommenden Kräfte arbeiten nach einem bedarfsentsprechend erstellten Dienstplan, der Vertretungssituationen berücksichtigt. Die Arbeitszeit wird flexibel gestaltet und ist an den Bedarfen und Problemlagen de</w:t>
      </w:r>
      <w:r w:rsidR="00CF5C0F">
        <w:rPr>
          <w:rFonts w:cs="Arial"/>
          <w:bCs/>
          <w:kern w:val="1"/>
          <w:sz w:val="24"/>
          <w:szCs w:val="24"/>
          <w:lang w:eastAsia="ar-SA"/>
        </w:rPr>
        <w:t>r jungen Menschen</w:t>
      </w:r>
      <w:r w:rsidRPr="00E12B9E">
        <w:rPr>
          <w:rFonts w:cs="Arial"/>
          <w:bCs/>
          <w:kern w:val="1"/>
          <w:sz w:val="24"/>
          <w:szCs w:val="24"/>
          <w:lang w:eastAsia="ar-SA"/>
        </w:rPr>
        <w:t xml:space="preserve"> ausgerichtet. Durch einen strukturierten Tagesablauf, wie gemeinsames Frühstück, nach der Schule Hausaufgabenhilfe, gemeinsame Freizeit, Einzelgespräche, gemeinsames Essen, gemeinsame Nachmittags- und Abendgestaltung, ergeben sich Kernarbeitszeiten.</w:t>
      </w:r>
    </w:p>
    <w:p w14:paraId="16558ED2" w14:textId="77777777" w:rsidR="00D61062" w:rsidRDefault="00D61062" w:rsidP="00D61062">
      <w:pPr>
        <w:suppressAutoHyphens/>
        <w:spacing w:after="0"/>
        <w:ind w:left="357" w:right="0"/>
        <w:jc w:val="both"/>
        <w:rPr>
          <w:rFonts w:cs="Arial"/>
          <w:bCs/>
          <w:kern w:val="1"/>
          <w:sz w:val="24"/>
          <w:szCs w:val="24"/>
          <w:lang w:eastAsia="ar-SA"/>
        </w:rPr>
      </w:pPr>
    </w:p>
    <w:p w14:paraId="556FDDBE" w14:textId="62D7F0AB" w:rsidR="008B3F47" w:rsidRPr="00D61062" w:rsidRDefault="00D00F4D" w:rsidP="00D61062">
      <w:pPr>
        <w:pStyle w:val="Listenabsatz"/>
        <w:numPr>
          <w:ilvl w:val="0"/>
          <w:numId w:val="2"/>
        </w:numPr>
        <w:suppressAutoHyphens/>
        <w:spacing w:after="0"/>
        <w:ind w:right="0"/>
        <w:jc w:val="both"/>
        <w:rPr>
          <w:rFonts w:cs="Arial"/>
          <w:b/>
          <w:bCs/>
          <w:kern w:val="1"/>
          <w:sz w:val="24"/>
          <w:szCs w:val="24"/>
          <w:lang w:eastAsia="ar-SA"/>
        </w:rPr>
      </w:pPr>
      <w:r w:rsidRPr="00D61062">
        <w:rPr>
          <w:rFonts w:cs="Arial"/>
          <w:b/>
          <w:bCs/>
          <w:color w:val="B61B24"/>
          <w:kern w:val="1"/>
          <w:sz w:val="24"/>
          <w:szCs w:val="24"/>
          <w:lang w:eastAsia="ar-SA"/>
        </w:rPr>
        <w:t>B</w:t>
      </w:r>
      <w:r w:rsidR="008B3F47" w:rsidRPr="00D61062">
        <w:rPr>
          <w:rFonts w:cs="Arial"/>
          <w:b/>
          <w:bCs/>
          <w:color w:val="B61B24"/>
          <w:kern w:val="1"/>
          <w:sz w:val="24"/>
          <w:szCs w:val="24"/>
          <w:lang w:eastAsia="ar-SA"/>
        </w:rPr>
        <w:t>eschreibung de</w:t>
      </w:r>
      <w:r w:rsidR="00D61062" w:rsidRPr="00D61062">
        <w:rPr>
          <w:rFonts w:cs="Arial"/>
          <w:b/>
          <w:bCs/>
          <w:color w:val="B61B24"/>
          <w:kern w:val="1"/>
          <w:sz w:val="24"/>
          <w:szCs w:val="24"/>
          <w:lang w:eastAsia="ar-SA"/>
        </w:rPr>
        <w:t>s</w:t>
      </w:r>
      <w:r w:rsidR="008B3F47" w:rsidRPr="00D61062">
        <w:rPr>
          <w:rFonts w:cs="Arial"/>
          <w:b/>
          <w:bCs/>
          <w:color w:val="B61B24"/>
          <w:kern w:val="1"/>
          <w:sz w:val="24"/>
          <w:szCs w:val="24"/>
          <w:lang w:eastAsia="ar-SA"/>
        </w:rPr>
        <w:t xml:space="preserve"> </w:t>
      </w:r>
      <w:r w:rsidR="00411802" w:rsidRPr="00D61062">
        <w:rPr>
          <w:rFonts w:cs="Arial"/>
          <w:b/>
          <w:bCs/>
          <w:color w:val="B61B24"/>
          <w:kern w:val="1"/>
          <w:sz w:val="24"/>
          <w:szCs w:val="24"/>
          <w:lang w:eastAsia="ar-SA"/>
        </w:rPr>
        <w:t>FAA</w:t>
      </w:r>
      <w:r w:rsidR="008B3F47" w:rsidRPr="00D61062">
        <w:rPr>
          <w:rFonts w:cs="Arial"/>
          <w:b/>
          <w:bCs/>
          <w:color w:val="B61B24"/>
          <w:kern w:val="1"/>
          <w:sz w:val="24"/>
          <w:szCs w:val="24"/>
          <w:lang w:eastAsia="ar-SA"/>
        </w:rPr>
        <w:t xml:space="preserve"> „</w:t>
      </w:r>
      <w:r w:rsidR="002660A4" w:rsidRPr="00D61062">
        <w:rPr>
          <w:rFonts w:cs="Arial"/>
          <w:b/>
          <w:bCs/>
          <w:color w:val="B61B24"/>
          <w:kern w:val="1"/>
          <w:sz w:val="24"/>
          <w:szCs w:val="24"/>
          <w:lang w:eastAsia="ar-SA"/>
        </w:rPr>
        <w:t>Schönermark</w:t>
      </w:r>
      <w:r w:rsidR="008B3F47" w:rsidRPr="00D61062">
        <w:rPr>
          <w:rFonts w:cs="Arial"/>
          <w:b/>
          <w:bCs/>
          <w:color w:val="B61B24"/>
          <w:kern w:val="1"/>
          <w:sz w:val="24"/>
          <w:szCs w:val="24"/>
          <w:lang w:eastAsia="ar-SA"/>
        </w:rPr>
        <w:t xml:space="preserve">“ </w:t>
      </w:r>
    </w:p>
    <w:p w14:paraId="3CC16ABD" w14:textId="77777777" w:rsidR="00D61062" w:rsidRPr="00D61062" w:rsidRDefault="00D61062" w:rsidP="00D61062">
      <w:pPr>
        <w:pStyle w:val="Listenabsatz"/>
        <w:suppressAutoHyphens/>
        <w:spacing w:after="0"/>
        <w:ind w:left="360" w:right="0"/>
        <w:jc w:val="both"/>
        <w:rPr>
          <w:rFonts w:cs="Arial"/>
          <w:b/>
          <w:bCs/>
          <w:kern w:val="1"/>
          <w:sz w:val="24"/>
          <w:szCs w:val="24"/>
          <w:lang w:eastAsia="ar-SA"/>
        </w:rPr>
      </w:pPr>
    </w:p>
    <w:p w14:paraId="0C3434B3" w14:textId="7A185FE8" w:rsidR="00B743FC" w:rsidRDefault="00D00F4D" w:rsidP="00F42C41">
      <w:pPr>
        <w:pStyle w:val="Listenabsatz"/>
        <w:suppressAutoHyphens/>
        <w:spacing w:after="0"/>
        <w:ind w:left="357" w:right="0"/>
        <w:jc w:val="both"/>
        <w:rPr>
          <w:rFonts w:cs="ArialMT"/>
          <w:sz w:val="24"/>
          <w:szCs w:val="24"/>
          <w:lang w:eastAsia="de-DE"/>
        </w:rPr>
      </w:pPr>
      <w:r>
        <w:rPr>
          <w:rFonts w:cs="Arial"/>
          <w:kern w:val="1"/>
          <w:sz w:val="24"/>
          <w:szCs w:val="24"/>
          <w:lang w:eastAsia="ar-SA"/>
        </w:rPr>
        <w:t>D</w:t>
      </w:r>
      <w:r w:rsidR="002660A4">
        <w:rPr>
          <w:rFonts w:cs="Arial"/>
          <w:kern w:val="1"/>
          <w:sz w:val="24"/>
          <w:szCs w:val="24"/>
          <w:lang w:eastAsia="ar-SA"/>
        </w:rPr>
        <w:t>as Familienanaloge Angebot Schönermark</w:t>
      </w:r>
      <w:r>
        <w:rPr>
          <w:rFonts w:cs="Arial"/>
          <w:kern w:val="1"/>
          <w:sz w:val="24"/>
          <w:szCs w:val="24"/>
          <w:lang w:eastAsia="ar-SA"/>
        </w:rPr>
        <w:t>, das</w:t>
      </w:r>
      <w:r w:rsidR="00E518EC">
        <w:rPr>
          <w:rFonts w:cs="Arial"/>
          <w:kern w:val="1"/>
          <w:sz w:val="24"/>
          <w:szCs w:val="24"/>
          <w:lang w:eastAsia="ar-SA"/>
        </w:rPr>
        <w:t xml:space="preserve"> </w:t>
      </w:r>
      <w:r>
        <w:rPr>
          <w:rFonts w:cs="Arial"/>
          <w:kern w:val="1"/>
          <w:sz w:val="24"/>
          <w:szCs w:val="24"/>
          <w:lang w:eastAsia="ar-SA"/>
        </w:rPr>
        <w:t>ist</w:t>
      </w:r>
      <w:r w:rsidR="00E966A4" w:rsidRPr="00E12B9E">
        <w:rPr>
          <w:rFonts w:cs="Arial"/>
          <w:kern w:val="1"/>
          <w:sz w:val="24"/>
          <w:szCs w:val="24"/>
          <w:lang w:eastAsia="ar-SA"/>
        </w:rPr>
        <w:t xml:space="preserve"> </w:t>
      </w:r>
      <w:r w:rsidR="002660A4">
        <w:rPr>
          <w:rFonts w:cs="Arial"/>
          <w:kern w:val="1"/>
          <w:sz w:val="24"/>
          <w:szCs w:val="24"/>
          <w:lang w:eastAsia="ar-SA"/>
        </w:rPr>
        <w:t>Cindy Kringel</w:t>
      </w:r>
      <w:r w:rsidR="00E966A4" w:rsidRPr="00E12B9E">
        <w:rPr>
          <w:rFonts w:cs="Arial"/>
          <w:kern w:val="1"/>
          <w:sz w:val="24"/>
          <w:szCs w:val="24"/>
          <w:lang w:eastAsia="ar-SA"/>
        </w:rPr>
        <w:t xml:space="preserve"> mit über </w:t>
      </w:r>
      <w:r w:rsidR="00E518EC">
        <w:rPr>
          <w:rFonts w:cs="Arial"/>
          <w:kern w:val="1"/>
          <w:sz w:val="24"/>
          <w:szCs w:val="24"/>
          <w:lang w:eastAsia="ar-SA"/>
        </w:rPr>
        <w:t>zwanzig</w:t>
      </w:r>
      <w:r w:rsidR="002660A4">
        <w:rPr>
          <w:rFonts w:cs="Arial"/>
          <w:kern w:val="1"/>
          <w:sz w:val="24"/>
          <w:szCs w:val="24"/>
          <w:lang w:eastAsia="ar-SA"/>
        </w:rPr>
        <w:t xml:space="preserve"> </w:t>
      </w:r>
      <w:r w:rsidR="00E966A4" w:rsidRPr="00E12B9E">
        <w:rPr>
          <w:rFonts w:cs="Arial"/>
          <w:kern w:val="1"/>
          <w:sz w:val="24"/>
          <w:szCs w:val="24"/>
          <w:lang w:eastAsia="ar-SA"/>
        </w:rPr>
        <w:t>Jahren Erfahrung in der Arbeit mit Kindern und Jugendlichen</w:t>
      </w:r>
      <w:r w:rsidR="002660A4">
        <w:rPr>
          <w:rFonts w:cs="Arial"/>
          <w:kern w:val="1"/>
          <w:sz w:val="24"/>
          <w:szCs w:val="24"/>
          <w:lang w:eastAsia="ar-SA"/>
        </w:rPr>
        <w:t xml:space="preserve">, die mit den bei ihr untergebrachten jungen Menschen, </w:t>
      </w:r>
      <w:r w:rsidR="002660A4" w:rsidRPr="002660A4">
        <w:rPr>
          <w:rFonts w:cs="ArialMT"/>
          <w:sz w:val="24"/>
          <w:szCs w:val="24"/>
          <w:lang w:eastAsia="de-DE"/>
        </w:rPr>
        <w:t>ihrem Sohn und ihrem</w:t>
      </w:r>
      <w:r w:rsidR="002660A4">
        <w:rPr>
          <w:rFonts w:cs="ArialMT"/>
          <w:sz w:val="24"/>
          <w:szCs w:val="24"/>
          <w:lang w:eastAsia="de-DE"/>
        </w:rPr>
        <w:t xml:space="preserve"> </w:t>
      </w:r>
      <w:r w:rsidR="002660A4" w:rsidRPr="002660A4">
        <w:rPr>
          <w:rFonts w:cs="ArialMT"/>
          <w:sz w:val="24"/>
          <w:szCs w:val="24"/>
          <w:lang w:eastAsia="de-DE"/>
        </w:rPr>
        <w:t>Lebenspartner</w:t>
      </w:r>
      <w:r w:rsidR="002660A4">
        <w:rPr>
          <w:rFonts w:cs="ArialMT"/>
          <w:sz w:val="24"/>
          <w:szCs w:val="24"/>
          <w:lang w:eastAsia="de-DE"/>
        </w:rPr>
        <w:t>,</w:t>
      </w:r>
      <w:r w:rsidR="002660A4" w:rsidRPr="002660A4">
        <w:rPr>
          <w:rFonts w:cs="ArialMT"/>
          <w:sz w:val="24"/>
          <w:szCs w:val="24"/>
          <w:lang w:eastAsia="de-DE"/>
        </w:rPr>
        <w:t xml:space="preserve"> in Schönermark in einem sanierten Bauernhaus</w:t>
      </w:r>
      <w:r w:rsidR="002660A4">
        <w:rPr>
          <w:rFonts w:cs="ArialMT"/>
          <w:sz w:val="24"/>
          <w:szCs w:val="24"/>
          <w:lang w:eastAsia="de-DE"/>
        </w:rPr>
        <w:t xml:space="preserve"> lebt</w:t>
      </w:r>
      <w:r w:rsidR="002660A4" w:rsidRPr="002660A4">
        <w:rPr>
          <w:rFonts w:cs="ArialMT"/>
          <w:sz w:val="24"/>
          <w:szCs w:val="24"/>
          <w:lang w:eastAsia="de-DE"/>
        </w:rPr>
        <w:t xml:space="preserve">. </w:t>
      </w:r>
    </w:p>
    <w:p w14:paraId="3CA61B42" w14:textId="77777777" w:rsidR="00F42C41" w:rsidRPr="00E12B9E" w:rsidRDefault="00F42C41" w:rsidP="00F42C41">
      <w:pPr>
        <w:pStyle w:val="Listenabsatz"/>
        <w:suppressAutoHyphens/>
        <w:spacing w:after="0"/>
        <w:ind w:left="357" w:right="0"/>
        <w:jc w:val="both"/>
        <w:rPr>
          <w:rFonts w:cs="Arial"/>
          <w:sz w:val="24"/>
          <w:szCs w:val="24"/>
          <w:lang w:eastAsia="de-DE"/>
        </w:rPr>
      </w:pPr>
    </w:p>
    <w:p w14:paraId="49D66482" w14:textId="13FEFBE3" w:rsidR="00B743FC" w:rsidRDefault="003B4FB0" w:rsidP="00B743FC">
      <w:pPr>
        <w:spacing w:after="0"/>
        <w:ind w:left="357" w:right="0"/>
        <w:jc w:val="both"/>
        <w:rPr>
          <w:rFonts w:cs="Arial"/>
          <w:sz w:val="24"/>
          <w:szCs w:val="24"/>
        </w:rPr>
      </w:pPr>
      <w:r>
        <w:rPr>
          <w:rFonts w:cs="Arial"/>
          <w:bCs/>
          <w:kern w:val="1"/>
          <w:sz w:val="24"/>
          <w:szCs w:val="24"/>
          <w:lang w:eastAsia="ar-SA"/>
        </w:rPr>
        <w:t>Ihre</w:t>
      </w:r>
      <w:r w:rsidR="00B743FC" w:rsidRPr="00E12B9E">
        <w:rPr>
          <w:rFonts w:cs="Arial"/>
          <w:bCs/>
          <w:kern w:val="1"/>
          <w:sz w:val="24"/>
          <w:szCs w:val="24"/>
          <w:lang w:eastAsia="ar-SA"/>
        </w:rPr>
        <w:t xml:space="preserve"> professionelle und fachkompetente Arbeit ermöglich</w:t>
      </w:r>
      <w:r>
        <w:rPr>
          <w:rFonts w:cs="Arial"/>
          <w:bCs/>
          <w:kern w:val="1"/>
          <w:sz w:val="24"/>
          <w:szCs w:val="24"/>
          <w:lang w:eastAsia="ar-SA"/>
        </w:rPr>
        <w:t>en es ihr,</w:t>
      </w:r>
      <w:r w:rsidR="00B743FC" w:rsidRPr="00E12B9E">
        <w:rPr>
          <w:rFonts w:cs="Arial"/>
          <w:bCs/>
          <w:kern w:val="1"/>
          <w:sz w:val="24"/>
          <w:szCs w:val="24"/>
          <w:lang w:eastAsia="ar-SA"/>
        </w:rPr>
        <w:t xml:space="preserve"> den </w:t>
      </w:r>
      <w:r w:rsidR="00B743FC" w:rsidRPr="00E12B9E">
        <w:rPr>
          <w:rFonts w:cs="Arial"/>
          <w:sz w:val="24"/>
          <w:szCs w:val="24"/>
        </w:rPr>
        <w:t>in de</w:t>
      </w:r>
      <w:r w:rsidR="003904EA">
        <w:rPr>
          <w:rFonts w:cs="Arial"/>
          <w:sz w:val="24"/>
          <w:szCs w:val="24"/>
        </w:rPr>
        <w:t>m</w:t>
      </w:r>
      <w:r w:rsidR="00B743FC" w:rsidRPr="00E12B9E">
        <w:rPr>
          <w:rFonts w:cs="Arial"/>
          <w:sz w:val="24"/>
          <w:szCs w:val="24"/>
        </w:rPr>
        <w:t xml:space="preserve"> </w:t>
      </w:r>
      <w:r w:rsidR="00144B6D">
        <w:rPr>
          <w:rFonts w:cs="Arial"/>
          <w:sz w:val="24"/>
          <w:szCs w:val="24"/>
        </w:rPr>
        <w:t>FAA</w:t>
      </w:r>
      <w:r w:rsidR="00B743FC" w:rsidRPr="00E12B9E">
        <w:rPr>
          <w:rFonts w:cs="Arial"/>
          <w:sz w:val="24"/>
          <w:szCs w:val="24"/>
        </w:rPr>
        <w:t xml:space="preserve"> wohnenden </w:t>
      </w:r>
      <w:r>
        <w:rPr>
          <w:rFonts w:cs="Arial"/>
          <w:sz w:val="24"/>
          <w:szCs w:val="24"/>
        </w:rPr>
        <w:t>jungen Menschen</w:t>
      </w:r>
      <w:r w:rsidR="00B743FC" w:rsidRPr="00E12B9E">
        <w:rPr>
          <w:rFonts w:cs="Arial"/>
          <w:sz w:val="24"/>
          <w:szCs w:val="24"/>
        </w:rPr>
        <w:t xml:space="preserve">, mit </w:t>
      </w:r>
      <w:r>
        <w:rPr>
          <w:rFonts w:cs="Arial"/>
          <w:sz w:val="24"/>
          <w:szCs w:val="24"/>
        </w:rPr>
        <w:t xml:space="preserve">all ihren Stärken und Defiziten und auch </w:t>
      </w:r>
      <w:r w:rsidR="00B743FC" w:rsidRPr="00E12B9E">
        <w:rPr>
          <w:rFonts w:cs="Arial"/>
          <w:sz w:val="24"/>
          <w:szCs w:val="24"/>
        </w:rPr>
        <w:t xml:space="preserve">psychischen </w:t>
      </w:r>
      <w:r>
        <w:rPr>
          <w:rFonts w:cs="Arial"/>
          <w:sz w:val="24"/>
          <w:szCs w:val="24"/>
        </w:rPr>
        <w:t>Beeinträchtigungen</w:t>
      </w:r>
      <w:r w:rsidR="00B743FC" w:rsidRPr="00E12B9E">
        <w:rPr>
          <w:rFonts w:cs="Arial"/>
          <w:sz w:val="24"/>
          <w:szCs w:val="24"/>
        </w:rPr>
        <w:t>, einen familienorientierten, sicheren Lebensraum zu bieten. Durch eine innewohnende Betreuerin ist ein konstantes gleichbleibende</w:t>
      </w:r>
      <w:r>
        <w:rPr>
          <w:rFonts w:cs="Arial"/>
          <w:sz w:val="24"/>
          <w:szCs w:val="24"/>
        </w:rPr>
        <w:t>s</w:t>
      </w:r>
      <w:r w:rsidR="00B743FC" w:rsidRPr="00E12B9E">
        <w:rPr>
          <w:rFonts w:cs="Arial"/>
          <w:sz w:val="24"/>
          <w:szCs w:val="24"/>
        </w:rPr>
        <w:t xml:space="preserve"> Beziehungsangebot gewährleistet. Sie</w:t>
      </w:r>
      <w:r>
        <w:rPr>
          <w:rFonts w:cs="Arial"/>
          <w:sz w:val="24"/>
          <w:szCs w:val="24"/>
        </w:rPr>
        <w:t xml:space="preserve"> und ihre pädagogischen Mitarbeiter:innen</w:t>
      </w:r>
      <w:r w:rsidR="00B743FC" w:rsidRPr="00E12B9E">
        <w:rPr>
          <w:rFonts w:cs="Arial"/>
          <w:sz w:val="24"/>
          <w:szCs w:val="24"/>
        </w:rPr>
        <w:t xml:space="preserve"> biete</w:t>
      </w:r>
      <w:r>
        <w:rPr>
          <w:rFonts w:cs="Arial"/>
          <w:sz w:val="24"/>
          <w:szCs w:val="24"/>
        </w:rPr>
        <w:t>n</w:t>
      </w:r>
      <w:r w:rsidR="00B743FC" w:rsidRPr="00E12B9E">
        <w:rPr>
          <w:rFonts w:cs="Arial"/>
          <w:sz w:val="24"/>
          <w:szCs w:val="24"/>
        </w:rPr>
        <w:t xml:space="preserve"> den </w:t>
      </w:r>
      <w:r>
        <w:rPr>
          <w:rFonts w:cs="Arial"/>
          <w:sz w:val="24"/>
          <w:szCs w:val="24"/>
        </w:rPr>
        <w:t>jungen Menschen</w:t>
      </w:r>
      <w:r w:rsidR="00B743FC" w:rsidRPr="00E12B9E">
        <w:rPr>
          <w:rFonts w:cs="Arial"/>
          <w:sz w:val="24"/>
          <w:szCs w:val="24"/>
        </w:rPr>
        <w:t xml:space="preserve"> im Alltag Geborgenheit und Zuneigung, setz</w:t>
      </w:r>
      <w:r>
        <w:rPr>
          <w:rFonts w:cs="Arial"/>
          <w:sz w:val="24"/>
          <w:szCs w:val="24"/>
        </w:rPr>
        <w:t>en</w:t>
      </w:r>
      <w:r w:rsidR="00B743FC" w:rsidRPr="00E12B9E">
        <w:rPr>
          <w:rFonts w:cs="Arial"/>
          <w:sz w:val="24"/>
          <w:szCs w:val="24"/>
        </w:rPr>
        <w:t xml:space="preserve"> aber auch Grenzen. Ihr Erziehungsstil ist von Wärme und Herzlichkeit aber auch von Konsequenz geprägt, da die Grundvoraussetzung für ein harmonisches Zusammenleben eine klare Alltagsstruktur ist. In de</w:t>
      </w:r>
      <w:r w:rsidR="00144B6D">
        <w:rPr>
          <w:rFonts w:cs="Arial"/>
          <w:sz w:val="24"/>
          <w:szCs w:val="24"/>
        </w:rPr>
        <w:t xml:space="preserve">m FAA </w:t>
      </w:r>
      <w:r w:rsidR="00B743FC" w:rsidRPr="00E12B9E">
        <w:rPr>
          <w:rFonts w:cs="Arial"/>
          <w:sz w:val="24"/>
          <w:szCs w:val="24"/>
        </w:rPr>
        <w:t xml:space="preserve">können die </w:t>
      </w:r>
      <w:r>
        <w:rPr>
          <w:rFonts w:cs="Arial"/>
          <w:sz w:val="24"/>
          <w:szCs w:val="24"/>
        </w:rPr>
        <w:t>jungen Menschen</w:t>
      </w:r>
      <w:r w:rsidR="00B743FC" w:rsidRPr="00E12B9E">
        <w:rPr>
          <w:rFonts w:cs="Arial"/>
          <w:sz w:val="24"/>
          <w:szCs w:val="24"/>
        </w:rPr>
        <w:t xml:space="preserve"> ihre seelischen Konflikte aufarbeiten und mit fachlicher Unterstützung vorhandene Störungen bewältigen.</w:t>
      </w:r>
    </w:p>
    <w:p w14:paraId="3811F3FB" w14:textId="23C9A6B9" w:rsidR="00FA7FFB" w:rsidRDefault="00FA7FFB" w:rsidP="00B743FC">
      <w:pPr>
        <w:spacing w:after="0"/>
        <w:ind w:left="357" w:right="0"/>
        <w:jc w:val="both"/>
        <w:rPr>
          <w:rFonts w:cs="Arial"/>
          <w:sz w:val="24"/>
          <w:szCs w:val="24"/>
        </w:rPr>
      </w:pPr>
    </w:p>
    <w:p w14:paraId="597B2B12" w14:textId="312852E4" w:rsidR="00FA7FFB" w:rsidRPr="00FA7FFB" w:rsidRDefault="00FA7FFB" w:rsidP="00FA7FFB">
      <w:pPr>
        <w:autoSpaceDE w:val="0"/>
        <w:autoSpaceDN w:val="0"/>
        <w:adjustRightInd w:val="0"/>
        <w:spacing w:after="0"/>
        <w:ind w:left="357" w:right="0"/>
        <w:jc w:val="both"/>
        <w:rPr>
          <w:rFonts w:cs="ArialMT"/>
          <w:sz w:val="24"/>
          <w:szCs w:val="24"/>
          <w:lang w:eastAsia="de-DE"/>
        </w:rPr>
      </w:pPr>
      <w:r>
        <w:rPr>
          <w:rFonts w:cs="ArialMT"/>
          <w:sz w:val="24"/>
          <w:szCs w:val="24"/>
          <w:lang w:eastAsia="de-DE"/>
        </w:rPr>
        <w:t>Auch der</w:t>
      </w:r>
      <w:r w:rsidRPr="00FA7FFB">
        <w:rPr>
          <w:rFonts w:cs="ArialMT"/>
          <w:sz w:val="24"/>
          <w:szCs w:val="24"/>
          <w:lang w:eastAsia="de-DE"/>
        </w:rPr>
        <w:t xml:space="preserve"> Lebenspartner von Frau Kringel</w:t>
      </w:r>
      <w:r>
        <w:rPr>
          <w:rFonts w:cs="ArialMT"/>
          <w:sz w:val="24"/>
          <w:szCs w:val="24"/>
          <w:lang w:eastAsia="de-DE"/>
        </w:rPr>
        <w:t xml:space="preserve"> ist in die familienorientierte Struktur mit eingebunden. Er</w:t>
      </w:r>
      <w:r w:rsidRPr="00FA7FFB">
        <w:rPr>
          <w:rFonts w:cs="ArialMT"/>
          <w:sz w:val="24"/>
          <w:szCs w:val="24"/>
          <w:lang w:eastAsia="de-DE"/>
        </w:rPr>
        <w:t xml:space="preserve"> ist Handwerker</w:t>
      </w:r>
      <w:r>
        <w:rPr>
          <w:rFonts w:cs="ArialMT"/>
          <w:sz w:val="24"/>
          <w:szCs w:val="24"/>
          <w:lang w:eastAsia="de-DE"/>
        </w:rPr>
        <w:t xml:space="preserve"> und vermittelt den jungen Menschen den</w:t>
      </w:r>
      <w:r w:rsidRPr="00FA7FFB">
        <w:rPr>
          <w:rFonts w:cs="ArialMT"/>
          <w:sz w:val="24"/>
          <w:szCs w:val="24"/>
          <w:lang w:eastAsia="de-DE"/>
        </w:rPr>
        <w:t xml:space="preserve"> Umgang mit Werkzeug und Arbeitsmaterialien</w:t>
      </w:r>
      <w:r>
        <w:rPr>
          <w:rFonts w:cs="ArialMT"/>
          <w:sz w:val="24"/>
          <w:szCs w:val="24"/>
          <w:lang w:eastAsia="de-DE"/>
        </w:rPr>
        <w:t>,</w:t>
      </w:r>
      <w:r w:rsidRPr="00FA7FFB">
        <w:rPr>
          <w:rFonts w:cs="ArialMT"/>
          <w:sz w:val="24"/>
          <w:szCs w:val="24"/>
          <w:lang w:eastAsia="de-DE"/>
        </w:rPr>
        <w:t xml:space="preserve"> indem er sich viel Zeit nimmt um </w:t>
      </w:r>
      <w:r w:rsidRPr="00FA7FFB">
        <w:rPr>
          <w:rFonts w:cs="ArialMT"/>
          <w:sz w:val="24"/>
          <w:szCs w:val="24"/>
          <w:lang w:eastAsia="de-DE"/>
        </w:rPr>
        <w:lastRenderedPageBreak/>
        <w:t>mit ihnen gemeinsam zu werkeln. Es werden</w:t>
      </w:r>
      <w:r>
        <w:rPr>
          <w:rFonts w:cs="ArialMT"/>
          <w:sz w:val="24"/>
          <w:szCs w:val="24"/>
          <w:lang w:eastAsia="de-DE"/>
        </w:rPr>
        <w:t xml:space="preserve"> </w:t>
      </w:r>
      <w:r w:rsidRPr="00FA7FFB">
        <w:rPr>
          <w:rFonts w:cs="ArialMT"/>
          <w:sz w:val="24"/>
          <w:szCs w:val="24"/>
          <w:lang w:eastAsia="de-DE"/>
        </w:rPr>
        <w:t>Interessen geweckt und handwerkliche Fähigkeiten entdeckt und gefördert. So sind zum Beispiel schon</w:t>
      </w:r>
    </w:p>
    <w:p w14:paraId="0A0DC613" w14:textId="653045C0" w:rsidR="00FA7FFB" w:rsidRPr="00FA7FFB" w:rsidRDefault="00FA7FFB" w:rsidP="00FA7FFB">
      <w:pPr>
        <w:spacing w:after="0"/>
        <w:ind w:left="357" w:right="0"/>
        <w:jc w:val="both"/>
        <w:rPr>
          <w:rFonts w:cs="Arial"/>
          <w:sz w:val="24"/>
          <w:szCs w:val="24"/>
        </w:rPr>
      </w:pPr>
      <w:r w:rsidRPr="00FA7FFB">
        <w:rPr>
          <w:rFonts w:cs="ArialMT"/>
          <w:sz w:val="24"/>
          <w:szCs w:val="24"/>
          <w:lang w:eastAsia="de-DE"/>
        </w:rPr>
        <w:t>gemeinsam Vogelhäuser, ein Schafstall, ein Hühnerstall und eine Hundehütte entstanden.</w:t>
      </w:r>
    </w:p>
    <w:p w14:paraId="77233BB9" w14:textId="77777777" w:rsidR="004044D6" w:rsidRPr="00E12B9E" w:rsidRDefault="004044D6" w:rsidP="004044D6">
      <w:pPr>
        <w:spacing w:after="0"/>
        <w:ind w:right="0"/>
        <w:jc w:val="both"/>
        <w:rPr>
          <w:rFonts w:cs="Arial"/>
          <w:sz w:val="24"/>
          <w:szCs w:val="24"/>
        </w:rPr>
      </w:pPr>
    </w:p>
    <w:p w14:paraId="33CC61EB" w14:textId="29854DA6" w:rsidR="00230C7D" w:rsidRDefault="00230C7D">
      <w:pPr>
        <w:spacing w:after="0" w:line="240" w:lineRule="auto"/>
        <w:ind w:right="0"/>
        <w:rPr>
          <w:rFonts w:cs="Arial"/>
          <w:b/>
          <w:bCs/>
          <w:color w:val="B61B24"/>
          <w:kern w:val="1"/>
          <w:sz w:val="24"/>
          <w:szCs w:val="24"/>
          <w:lang w:eastAsia="ar-SA"/>
        </w:rPr>
      </w:pPr>
    </w:p>
    <w:p w14:paraId="42D5327D" w14:textId="4439629B" w:rsidR="00D579BB" w:rsidRDefault="009D76C2" w:rsidP="001E5D22">
      <w:pPr>
        <w:pStyle w:val="Listenabsatz"/>
        <w:numPr>
          <w:ilvl w:val="1"/>
          <w:numId w:val="2"/>
        </w:numPr>
        <w:suppressAutoHyphens/>
        <w:ind w:left="788" w:right="0" w:hanging="431"/>
        <w:rPr>
          <w:rFonts w:cs="Arial"/>
          <w:b/>
          <w:bCs/>
          <w:color w:val="B61B24"/>
          <w:kern w:val="1"/>
          <w:sz w:val="24"/>
          <w:szCs w:val="24"/>
          <w:lang w:eastAsia="ar-SA"/>
        </w:rPr>
      </w:pPr>
      <w:r>
        <w:rPr>
          <w:rFonts w:cs="Arial"/>
          <w:b/>
          <w:bCs/>
          <w:color w:val="B61B24"/>
          <w:kern w:val="1"/>
          <w:sz w:val="24"/>
          <w:szCs w:val="24"/>
          <w:lang w:eastAsia="ar-SA"/>
        </w:rPr>
        <w:t>Setting</w:t>
      </w:r>
    </w:p>
    <w:p w14:paraId="07FEAF25" w14:textId="3354C64C" w:rsidR="00BB1522" w:rsidRPr="00E12B9E" w:rsidRDefault="00BB1522" w:rsidP="00BB1522">
      <w:pPr>
        <w:pStyle w:val="KeinLeerraum"/>
        <w:spacing w:line="276" w:lineRule="auto"/>
        <w:ind w:left="357"/>
        <w:jc w:val="both"/>
        <w:rPr>
          <w:rFonts w:ascii="Ubuntu" w:hAnsi="Ubuntu" w:cs="Arial"/>
          <w:b/>
          <w:color w:val="4472C4"/>
          <w:sz w:val="24"/>
          <w:szCs w:val="24"/>
          <w:lang w:eastAsia="de-DE"/>
        </w:rPr>
      </w:pPr>
      <w:r w:rsidRPr="00E12B9E">
        <w:rPr>
          <w:rFonts w:ascii="Ubuntu" w:hAnsi="Ubuntu" w:cs="Arial"/>
          <w:bCs/>
          <w:kern w:val="1"/>
          <w:sz w:val="24"/>
          <w:szCs w:val="24"/>
          <w:lang w:eastAsia="ar-SA"/>
        </w:rPr>
        <w:t xml:space="preserve">Ziel unseres </w:t>
      </w:r>
      <w:r w:rsidR="009D76C2">
        <w:rPr>
          <w:rFonts w:ascii="Ubuntu" w:hAnsi="Ubuntu" w:cs="Arial"/>
          <w:bCs/>
          <w:kern w:val="1"/>
          <w:sz w:val="24"/>
          <w:szCs w:val="24"/>
          <w:lang w:eastAsia="ar-SA"/>
        </w:rPr>
        <w:t>Settings</w:t>
      </w:r>
      <w:r w:rsidRPr="00E12B9E">
        <w:rPr>
          <w:rFonts w:ascii="Ubuntu" w:hAnsi="Ubuntu" w:cs="Arial"/>
          <w:bCs/>
          <w:kern w:val="1"/>
          <w:sz w:val="24"/>
          <w:szCs w:val="24"/>
          <w:lang w:eastAsia="ar-SA"/>
        </w:rPr>
        <w:t xml:space="preserve"> als </w:t>
      </w:r>
      <w:r w:rsidR="00144B6D">
        <w:rPr>
          <w:rFonts w:ascii="Ubuntu" w:hAnsi="Ubuntu" w:cs="Arial"/>
          <w:bCs/>
          <w:kern w:val="1"/>
          <w:sz w:val="24"/>
          <w:szCs w:val="24"/>
          <w:lang w:eastAsia="ar-SA"/>
        </w:rPr>
        <w:t>Familienanaloges Angebot</w:t>
      </w:r>
      <w:r w:rsidRPr="00E12B9E">
        <w:rPr>
          <w:rFonts w:ascii="Ubuntu" w:hAnsi="Ubuntu" w:cs="Arial"/>
          <w:bCs/>
          <w:kern w:val="1"/>
          <w:sz w:val="24"/>
          <w:szCs w:val="24"/>
          <w:lang w:eastAsia="ar-SA"/>
        </w:rPr>
        <w:t xml:space="preserve"> ist es, ein der Normalität angeglichenes, professionelles und familiäres Alltagsleben zu führen. </w:t>
      </w:r>
    </w:p>
    <w:p w14:paraId="750C1A5A" w14:textId="77777777" w:rsidR="00416EF5" w:rsidRDefault="00416EF5" w:rsidP="00BB1522">
      <w:pPr>
        <w:suppressAutoHyphens/>
        <w:spacing w:after="0"/>
        <w:ind w:left="357" w:right="0"/>
        <w:jc w:val="both"/>
        <w:rPr>
          <w:rFonts w:cs="Arial"/>
          <w:bCs/>
          <w:kern w:val="1"/>
          <w:sz w:val="24"/>
          <w:szCs w:val="24"/>
          <w:lang w:eastAsia="ar-SA"/>
        </w:rPr>
      </w:pPr>
    </w:p>
    <w:p w14:paraId="5091C7BA" w14:textId="47ED48BB" w:rsidR="00BB1522" w:rsidRDefault="00BB1522" w:rsidP="00BB1522">
      <w:pPr>
        <w:suppressAutoHyphens/>
        <w:spacing w:after="0"/>
        <w:ind w:left="357" w:right="0"/>
        <w:jc w:val="both"/>
        <w:rPr>
          <w:rFonts w:cs="Arial"/>
          <w:iCs/>
          <w:sz w:val="24"/>
          <w:szCs w:val="24"/>
          <w:lang w:eastAsia="de-DE"/>
        </w:rPr>
      </w:pPr>
      <w:r w:rsidRPr="00BB1522">
        <w:rPr>
          <w:rFonts w:cs="Arial"/>
          <w:bCs/>
          <w:kern w:val="1"/>
          <w:sz w:val="24"/>
          <w:szCs w:val="24"/>
          <w:lang w:eastAsia="ar-SA"/>
        </w:rPr>
        <w:t xml:space="preserve">Die Grundlage unseres Handelns liegt in der Wertschätzung jedes Menschen, der Überzeugung seiner Einmaligkeit und seines sinnerfüllten Lebens. </w:t>
      </w:r>
      <w:r w:rsidRPr="00BB1522">
        <w:rPr>
          <w:rFonts w:cs="Arial"/>
          <w:iCs/>
          <w:sz w:val="24"/>
          <w:szCs w:val="24"/>
          <w:lang w:eastAsia="de-DE"/>
        </w:rPr>
        <w:t xml:space="preserve">Als feste und konstante Bezugspersonen bieten wir den </w:t>
      </w:r>
      <w:r w:rsidR="00C93969">
        <w:rPr>
          <w:rFonts w:cs="Arial"/>
          <w:iCs/>
          <w:sz w:val="24"/>
          <w:szCs w:val="24"/>
          <w:lang w:eastAsia="de-DE"/>
        </w:rPr>
        <w:t>jungen Menschen</w:t>
      </w:r>
      <w:r w:rsidRPr="00BB1522">
        <w:rPr>
          <w:rFonts w:cs="Arial"/>
          <w:iCs/>
          <w:sz w:val="24"/>
          <w:szCs w:val="24"/>
          <w:lang w:eastAsia="de-DE"/>
        </w:rPr>
        <w:t xml:space="preserve"> Sicherheit und Geborgenheit in allen Entwicklungsprozessen. </w:t>
      </w:r>
    </w:p>
    <w:p w14:paraId="1CF46A39" w14:textId="77777777" w:rsidR="00416EF5" w:rsidRDefault="00416EF5" w:rsidP="00BB1522">
      <w:pPr>
        <w:suppressAutoHyphens/>
        <w:spacing w:after="0"/>
        <w:ind w:left="357" w:right="0"/>
        <w:jc w:val="both"/>
        <w:rPr>
          <w:rFonts w:cs="Arial"/>
          <w:iCs/>
          <w:sz w:val="24"/>
          <w:szCs w:val="24"/>
          <w:lang w:eastAsia="de-DE"/>
        </w:rPr>
      </w:pPr>
    </w:p>
    <w:p w14:paraId="03A807A3" w14:textId="6C5BE887" w:rsidR="00BB1522" w:rsidRDefault="00BB1522" w:rsidP="00BB1522">
      <w:pPr>
        <w:suppressAutoHyphens/>
        <w:spacing w:after="0"/>
        <w:ind w:left="357" w:right="0"/>
        <w:jc w:val="both"/>
        <w:rPr>
          <w:rFonts w:cs="Arial"/>
          <w:iCs/>
          <w:sz w:val="24"/>
          <w:szCs w:val="24"/>
          <w:lang w:eastAsia="de-DE"/>
        </w:rPr>
      </w:pPr>
      <w:r w:rsidRPr="00E12B9E">
        <w:rPr>
          <w:rFonts w:cs="Arial"/>
          <w:iCs/>
          <w:sz w:val="24"/>
          <w:szCs w:val="24"/>
          <w:lang w:eastAsia="de-DE"/>
        </w:rPr>
        <w:t xml:space="preserve">Unser </w:t>
      </w:r>
      <w:r w:rsidR="00C93969">
        <w:rPr>
          <w:rFonts w:cs="Arial"/>
          <w:iCs/>
          <w:sz w:val="24"/>
          <w:szCs w:val="24"/>
          <w:lang w:eastAsia="de-DE"/>
        </w:rPr>
        <w:t xml:space="preserve">familienanaloges Setting </w:t>
      </w:r>
      <w:r w:rsidRPr="00E12B9E">
        <w:rPr>
          <w:rFonts w:cs="Arial"/>
          <w:iCs/>
          <w:sz w:val="24"/>
          <w:szCs w:val="24"/>
          <w:lang w:eastAsia="de-DE"/>
        </w:rPr>
        <w:t xml:space="preserve">ist </w:t>
      </w:r>
      <w:r w:rsidR="00C93969">
        <w:rPr>
          <w:rFonts w:cs="Arial"/>
          <w:iCs/>
          <w:sz w:val="24"/>
          <w:szCs w:val="24"/>
          <w:lang w:eastAsia="de-DE"/>
        </w:rPr>
        <w:t xml:space="preserve">im </w:t>
      </w:r>
      <w:r w:rsidR="00C93969" w:rsidRPr="00E12B9E">
        <w:rPr>
          <w:rFonts w:cs="Arial"/>
          <w:iCs/>
          <w:sz w:val="24"/>
          <w:szCs w:val="24"/>
          <w:lang w:eastAsia="de-DE"/>
        </w:rPr>
        <w:t>Wesentlich</w:t>
      </w:r>
      <w:r w:rsidR="00C93969">
        <w:rPr>
          <w:rFonts w:cs="Arial"/>
          <w:iCs/>
          <w:sz w:val="24"/>
          <w:szCs w:val="24"/>
          <w:lang w:eastAsia="de-DE"/>
        </w:rPr>
        <w:t>en gekennzeichnet</w:t>
      </w:r>
      <w:r w:rsidRPr="00E12B9E">
        <w:rPr>
          <w:rFonts w:cs="Arial"/>
          <w:iCs/>
          <w:sz w:val="24"/>
          <w:szCs w:val="24"/>
          <w:lang w:eastAsia="de-DE"/>
        </w:rPr>
        <w:t xml:space="preserve"> durch </w:t>
      </w:r>
      <w:r w:rsidR="00C93969">
        <w:rPr>
          <w:rFonts w:cs="Arial"/>
          <w:iCs/>
          <w:sz w:val="24"/>
          <w:szCs w:val="24"/>
          <w:lang w:eastAsia="de-DE"/>
        </w:rPr>
        <w:t>das Selbstverständnis des familiären Miteinanders.</w:t>
      </w:r>
      <w:r w:rsidRPr="00E12B9E">
        <w:rPr>
          <w:rFonts w:cs="Arial"/>
          <w:iCs/>
          <w:sz w:val="24"/>
          <w:szCs w:val="24"/>
          <w:lang w:eastAsia="de-DE"/>
        </w:rPr>
        <w:t xml:space="preserve"> Wir wissen und kennen die wichtige Bedeutung des Aufbaues und der Pflege einer emotional-stabilen Beziehung für ein entstehendes Vertrauensverhältnis, das wiederum der Schlüssel zur oft fest verschlossenen Kinderseele ist. Begleitung, ein transparenter, verlässlicher äußerer und emotionaler Rahmen des Zusammenlebens und ein strukturierter Tagesablauf helfen den Kindern und Jugendlichen, das Ankommen und Zusammenleben zu erleichtern. Wir bieten einen sicheren und verlässlichen Ort in de</w:t>
      </w:r>
      <w:r w:rsidR="00144B6D">
        <w:rPr>
          <w:rFonts w:cs="Arial"/>
          <w:iCs/>
          <w:sz w:val="24"/>
          <w:szCs w:val="24"/>
          <w:lang w:eastAsia="de-DE"/>
        </w:rPr>
        <w:t xml:space="preserve">m FAA </w:t>
      </w:r>
      <w:r w:rsidR="00C93969">
        <w:rPr>
          <w:rFonts w:cs="Arial"/>
          <w:iCs/>
          <w:sz w:val="24"/>
          <w:szCs w:val="24"/>
          <w:lang w:eastAsia="de-DE"/>
        </w:rPr>
        <w:t>Schönermark</w:t>
      </w:r>
      <w:r w:rsidRPr="00E12B9E">
        <w:rPr>
          <w:rFonts w:cs="Arial"/>
          <w:iCs/>
          <w:sz w:val="24"/>
          <w:szCs w:val="24"/>
          <w:lang w:eastAsia="de-DE"/>
        </w:rPr>
        <w:t>.</w:t>
      </w:r>
    </w:p>
    <w:p w14:paraId="5DDAD4BA" w14:textId="77777777" w:rsidR="00416EF5" w:rsidRDefault="00416EF5" w:rsidP="00BB1522">
      <w:pPr>
        <w:suppressAutoHyphens/>
        <w:spacing w:after="0"/>
        <w:ind w:left="357" w:right="0"/>
        <w:jc w:val="both"/>
        <w:rPr>
          <w:rFonts w:cs="Arial"/>
          <w:iCs/>
          <w:sz w:val="24"/>
          <w:szCs w:val="24"/>
          <w:lang w:eastAsia="de-DE"/>
        </w:rPr>
      </w:pPr>
    </w:p>
    <w:p w14:paraId="60399C41" w14:textId="77777777" w:rsidR="00BB1522" w:rsidRDefault="00BB1522" w:rsidP="00BB1522">
      <w:pPr>
        <w:autoSpaceDE w:val="0"/>
        <w:autoSpaceDN w:val="0"/>
        <w:adjustRightInd w:val="0"/>
        <w:spacing w:after="0"/>
        <w:ind w:left="357" w:right="0"/>
        <w:jc w:val="both"/>
        <w:rPr>
          <w:rFonts w:cs="Arial"/>
          <w:iCs/>
          <w:sz w:val="24"/>
          <w:szCs w:val="24"/>
          <w:lang w:eastAsia="de-DE"/>
        </w:rPr>
      </w:pPr>
      <w:r w:rsidRPr="00E12B9E">
        <w:rPr>
          <w:rFonts w:cs="Arial"/>
          <w:iCs/>
          <w:sz w:val="24"/>
          <w:szCs w:val="24"/>
          <w:lang w:eastAsia="de-DE"/>
        </w:rPr>
        <w:t xml:space="preserve">Die jungen Menschen erfahren, neben Schule und notwendigen Therapien in ambulanten Praxen, qualifizierte, angemessene Anregung und Förderangebote, auch durch die gemeinsame Tagesgestaltung im Haus. Der Garten und die Tiere unterstützen uns in der Arbeit. </w:t>
      </w:r>
    </w:p>
    <w:p w14:paraId="71952116" w14:textId="77777777" w:rsidR="00416EF5" w:rsidRDefault="00416EF5" w:rsidP="00BB1522">
      <w:pPr>
        <w:autoSpaceDE w:val="0"/>
        <w:autoSpaceDN w:val="0"/>
        <w:adjustRightInd w:val="0"/>
        <w:spacing w:after="0"/>
        <w:ind w:left="357" w:right="0"/>
        <w:jc w:val="both"/>
        <w:rPr>
          <w:rFonts w:cs="Arial"/>
          <w:iCs/>
          <w:sz w:val="24"/>
          <w:szCs w:val="24"/>
          <w:lang w:eastAsia="de-DE"/>
        </w:rPr>
      </w:pPr>
    </w:p>
    <w:p w14:paraId="1D2C519E" w14:textId="416598CA" w:rsidR="00BB1522" w:rsidRDefault="0038445E" w:rsidP="00416EF5">
      <w:pPr>
        <w:autoSpaceDE w:val="0"/>
        <w:autoSpaceDN w:val="0"/>
        <w:adjustRightInd w:val="0"/>
        <w:spacing w:after="0"/>
        <w:ind w:left="357" w:right="0"/>
        <w:jc w:val="both"/>
        <w:rPr>
          <w:rFonts w:cs="Arial"/>
          <w:iCs/>
          <w:sz w:val="24"/>
          <w:szCs w:val="24"/>
          <w:lang w:eastAsia="de-DE"/>
        </w:rPr>
      </w:pPr>
      <w:r>
        <w:rPr>
          <w:rFonts w:cs="Arial"/>
          <w:iCs/>
          <w:sz w:val="24"/>
          <w:szCs w:val="24"/>
          <w:lang w:eastAsia="de-DE"/>
        </w:rPr>
        <w:t>I</w:t>
      </w:r>
      <w:r w:rsidRPr="00E12B9E">
        <w:rPr>
          <w:rFonts w:cs="Arial"/>
          <w:iCs/>
          <w:sz w:val="24"/>
          <w:szCs w:val="24"/>
          <w:lang w:eastAsia="de-DE"/>
        </w:rPr>
        <w:t xml:space="preserve">n unserer Arbeit </w:t>
      </w:r>
      <w:r>
        <w:rPr>
          <w:rFonts w:cs="Arial"/>
          <w:iCs/>
          <w:sz w:val="24"/>
          <w:szCs w:val="24"/>
          <w:lang w:eastAsia="de-DE"/>
        </w:rPr>
        <w:t xml:space="preserve">sind wir </w:t>
      </w:r>
      <w:r w:rsidRPr="00E12B9E">
        <w:rPr>
          <w:rFonts w:cs="Arial"/>
          <w:iCs/>
          <w:sz w:val="24"/>
          <w:szCs w:val="24"/>
          <w:lang w:eastAsia="de-DE"/>
        </w:rPr>
        <w:t>authentisch, empathisch, transparent, gelassen, selbstverantwortlich und entspannt.</w:t>
      </w:r>
      <w:r w:rsidR="00416EF5">
        <w:rPr>
          <w:rFonts w:cs="Arial"/>
          <w:iCs/>
          <w:sz w:val="24"/>
          <w:szCs w:val="24"/>
          <w:lang w:eastAsia="de-DE"/>
        </w:rPr>
        <w:t xml:space="preserve"> </w:t>
      </w:r>
      <w:r w:rsidR="00BB1522" w:rsidRPr="00E12B9E">
        <w:rPr>
          <w:rFonts w:cs="Arial"/>
          <w:iCs/>
          <w:sz w:val="24"/>
          <w:szCs w:val="24"/>
          <w:lang w:eastAsia="de-DE"/>
        </w:rPr>
        <w:t xml:space="preserve">Unser Handeln ist geprägt von einer sozialen, ethischen, systemischen und humanistischen Grundhaltung. Wir sehen und begegnen den Menschen in seiner Gesamtheit. Dabei stellen wir uns an die Seite des </w:t>
      </w:r>
      <w:r w:rsidR="00CF5C0F">
        <w:rPr>
          <w:rFonts w:cs="Arial"/>
          <w:iCs/>
          <w:sz w:val="24"/>
          <w:szCs w:val="24"/>
          <w:lang w:eastAsia="de-DE"/>
        </w:rPr>
        <w:t>jungen Menschen</w:t>
      </w:r>
      <w:r w:rsidR="00BB1522" w:rsidRPr="00E12B9E">
        <w:rPr>
          <w:rFonts w:cs="Arial"/>
          <w:iCs/>
          <w:sz w:val="24"/>
          <w:szCs w:val="24"/>
          <w:lang w:eastAsia="de-DE"/>
        </w:rPr>
        <w:t xml:space="preserve">, </w:t>
      </w:r>
      <w:r w:rsidR="00CF5C0F">
        <w:rPr>
          <w:rFonts w:cs="Arial"/>
          <w:iCs/>
          <w:sz w:val="24"/>
          <w:szCs w:val="24"/>
          <w:lang w:eastAsia="de-DE"/>
        </w:rPr>
        <w:t>der</w:t>
      </w:r>
      <w:r w:rsidR="00BB1522" w:rsidRPr="00E12B9E">
        <w:rPr>
          <w:rFonts w:cs="Arial"/>
          <w:iCs/>
          <w:sz w:val="24"/>
          <w:szCs w:val="24"/>
          <w:lang w:eastAsia="de-DE"/>
        </w:rPr>
        <w:t xml:space="preserve"> unter erschwerten Entwicklungsbedingungen </w:t>
      </w:r>
      <w:r w:rsidR="00CF5C0F">
        <w:rPr>
          <w:rFonts w:cs="Arial"/>
          <w:iCs/>
          <w:sz w:val="24"/>
          <w:szCs w:val="24"/>
          <w:lang w:eastAsia="de-DE"/>
        </w:rPr>
        <w:t>sein</w:t>
      </w:r>
      <w:r w:rsidR="00BB1522" w:rsidRPr="00E12B9E">
        <w:rPr>
          <w:rFonts w:cs="Arial"/>
          <w:iCs/>
          <w:sz w:val="24"/>
          <w:szCs w:val="24"/>
          <w:lang w:eastAsia="de-DE"/>
        </w:rPr>
        <w:t xml:space="preserve"> Leben bewältigen möchte/m</w:t>
      </w:r>
      <w:r w:rsidR="00CF5C0F">
        <w:rPr>
          <w:rFonts w:cs="Arial"/>
          <w:iCs/>
          <w:sz w:val="24"/>
          <w:szCs w:val="24"/>
          <w:lang w:eastAsia="de-DE"/>
        </w:rPr>
        <w:t>uss</w:t>
      </w:r>
      <w:r w:rsidR="00BB1522" w:rsidRPr="00E12B9E">
        <w:rPr>
          <w:rFonts w:cs="Arial"/>
          <w:iCs/>
          <w:sz w:val="24"/>
          <w:szCs w:val="24"/>
          <w:lang w:eastAsia="de-DE"/>
        </w:rPr>
        <w:t xml:space="preserve"> und lernen voneinander</w:t>
      </w:r>
      <w:r>
        <w:rPr>
          <w:rFonts w:cs="Arial"/>
          <w:iCs/>
          <w:sz w:val="24"/>
          <w:szCs w:val="24"/>
          <w:lang w:eastAsia="de-DE"/>
        </w:rPr>
        <w:t>.</w:t>
      </w:r>
    </w:p>
    <w:p w14:paraId="74B06330" w14:textId="5FCBD3B2" w:rsidR="00230C7D" w:rsidRDefault="00230C7D">
      <w:pPr>
        <w:spacing w:after="0" w:line="240" w:lineRule="auto"/>
        <w:ind w:right="0"/>
        <w:rPr>
          <w:rFonts w:cs="Arial"/>
          <w:iCs/>
          <w:sz w:val="24"/>
          <w:szCs w:val="24"/>
          <w:lang w:eastAsia="de-DE"/>
        </w:rPr>
      </w:pPr>
    </w:p>
    <w:p w14:paraId="49CBD67C" w14:textId="71A36648" w:rsidR="009A468D" w:rsidRDefault="00BB1522" w:rsidP="00416EF5">
      <w:pPr>
        <w:autoSpaceDE w:val="0"/>
        <w:autoSpaceDN w:val="0"/>
        <w:adjustRightInd w:val="0"/>
        <w:spacing w:after="0"/>
        <w:ind w:left="357" w:right="0"/>
        <w:jc w:val="both"/>
        <w:rPr>
          <w:rFonts w:cs="Arial"/>
          <w:iCs/>
          <w:sz w:val="24"/>
          <w:szCs w:val="24"/>
          <w:lang w:eastAsia="de-DE"/>
        </w:rPr>
      </w:pPr>
      <w:r w:rsidRPr="00E12B9E">
        <w:rPr>
          <w:rFonts w:cs="Arial"/>
          <w:iCs/>
          <w:sz w:val="24"/>
          <w:szCs w:val="24"/>
          <w:lang w:eastAsia="de-DE"/>
        </w:rPr>
        <w:t xml:space="preserve">Um das Selbstbewusstsein und Wohlbefinden </w:t>
      </w:r>
      <w:r w:rsidR="0038445E">
        <w:rPr>
          <w:rFonts w:cs="Arial"/>
          <w:iCs/>
          <w:sz w:val="24"/>
          <w:szCs w:val="24"/>
          <w:lang w:eastAsia="de-DE"/>
        </w:rPr>
        <w:t xml:space="preserve">der jungen Menschen </w:t>
      </w:r>
      <w:r w:rsidRPr="00E12B9E">
        <w:rPr>
          <w:rFonts w:cs="Arial"/>
          <w:iCs/>
          <w:sz w:val="24"/>
          <w:szCs w:val="24"/>
          <w:lang w:eastAsia="de-DE"/>
        </w:rPr>
        <w:t xml:space="preserve">zu entwickeln und zu stärken, ist ein Ankommen, eine Identifikation mit dem Wohnort als </w:t>
      </w:r>
      <w:r w:rsidRPr="00E12B9E">
        <w:rPr>
          <w:rFonts w:cs="Arial"/>
          <w:iCs/>
          <w:sz w:val="24"/>
          <w:szCs w:val="24"/>
          <w:lang w:eastAsia="de-DE"/>
        </w:rPr>
        <w:lastRenderedPageBreak/>
        <w:t xml:space="preserve">Gefühl von Heimat und eines sicheren Ortes unerlässlich. Unsere familienanaloge Wohnform soll jungen Menschen einen langfristigen und sicheren Lebensort mit festen Beziehungsangeboten bieten, an dem sie sich unbeschwert, optimal entwickeln und ihre Geschichte aufarbeiten können. </w:t>
      </w:r>
      <w:r w:rsidR="009A468D" w:rsidRPr="00E12B9E">
        <w:rPr>
          <w:rFonts w:cs="Arial"/>
          <w:iCs/>
          <w:sz w:val="24"/>
          <w:szCs w:val="24"/>
          <w:lang w:eastAsia="de-DE"/>
        </w:rPr>
        <w:t xml:space="preserve">Die </w:t>
      </w:r>
      <w:r w:rsidR="000103E0">
        <w:rPr>
          <w:rFonts w:cs="Arial"/>
          <w:iCs/>
          <w:sz w:val="24"/>
          <w:szCs w:val="24"/>
          <w:lang w:eastAsia="de-DE"/>
        </w:rPr>
        <w:t>jungen Menschen</w:t>
      </w:r>
      <w:r w:rsidR="009A468D" w:rsidRPr="00E12B9E">
        <w:rPr>
          <w:rFonts w:cs="Arial"/>
          <w:iCs/>
          <w:sz w:val="24"/>
          <w:szCs w:val="24"/>
          <w:lang w:eastAsia="de-DE"/>
        </w:rPr>
        <w:t xml:space="preserve"> sollen ihr eigenverantwortliches Menschsein fühlen und leben können.</w:t>
      </w:r>
    </w:p>
    <w:p w14:paraId="6E010DDD" w14:textId="77777777" w:rsidR="00416EF5" w:rsidRPr="00E12B9E" w:rsidRDefault="00416EF5" w:rsidP="00416EF5">
      <w:pPr>
        <w:autoSpaceDE w:val="0"/>
        <w:autoSpaceDN w:val="0"/>
        <w:adjustRightInd w:val="0"/>
        <w:spacing w:after="0"/>
        <w:ind w:left="357" w:right="0"/>
        <w:jc w:val="both"/>
        <w:rPr>
          <w:rFonts w:cs="Arial"/>
          <w:iCs/>
          <w:sz w:val="24"/>
          <w:szCs w:val="24"/>
          <w:lang w:eastAsia="de-DE"/>
        </w:rPr>
      </w:pPr>
    </w:p>
    <w:p w14:paraId="2BF01C8E" w14:textId="77777777" w:rsidR="00BB1522" w:rsidRPr="00E12B9E" w:rsidRDefault="009A468D" w:rsidP="009A468D">
      <w:pPr>
        <w:autoSpaceDE w:val="0"/>
        <w:autoSpaceDN w:val="0"/>
        <w:adjustRightInd w:val="0"/>
        <w:spacing w:after="0"/>
        <w:ind w:left="357" w:right="0"/>
        <w:jc w:val="both"/>
        <w:rPr>
          <w:rFonts w:cs="Arial"/>
          <w:iCs/>
          <w:sz w:val="24"/>
          <w:szCs w:val="24"/>
          <w:lang w:eastAsia="de-DE"/>
        </w:rPr>
      </w:pPr>
      <w:r w:rsidRPr="00E12B9E">
        <w:rPr>
          <w:rFonts w:cs="Arial"/>
          <w:iCs/>
          <w:sz w:val="24"/>
          <w:szCs w:val="24"/>
          <w:lang w:eastAsia="de-DE"/>
        </w:rPr>
        <w:t>Wir orientieren unsere Arbeit an den Ressourcen der zu Betreuenden, haben eine empathische, systemische und wertschätzende Haltung. Negatives Verhalten wollen wir zurückstellen (jedoch nicht ignorieren, denn Grenzsetzungen sind für die gesunde Entwicklung unermesslich wichtig!) und durch die Fokussierung auf die positiven Aspekte, Entwicklungsbereiche verstärken und langfristig verändern.</w:t>
      </w:r>
    </w:p>
    <w:p w14:paraId="35842E55" w14:textId="77777777" w:rsidR="00BB1522" w:rsidRDefault="00BB1522" w:rsidP="00BB1522">
      <w:pPr>
        <w:suppressAutoHyphens/>
        <w:spacing w:after="0"/>
        <w:ind w:left="357" w:right="0"/>
        <w:jc w:val="both"/>
        <w:rPr>
          <w:rFonts w:cs="Arial"/>
          <w:iCs/>
          <w:sz w:val="24"/>
          <w:szCs w:val="24"/>
          <w:lang w:eastAsia="de-DE"/>
        </w:rPr>
      </w:pPr>
    </w:p>
    <w:p w14:paraId="290C27D5" w14:textId="3027D2F2" w:rsidR="00AB66F0" w:rsidRDefault="00AB66F0">
      <w:pPr>
        <w:spacing w:after="0" w:line="240" w:lineRule="auto"/>
        <w:ind w:right="0"/>
        <w:rPr>
          <w:rFonts w:cs="Arial"/>
          <w:b/>
          <w:bCs/>
          <w:color w:val="B61B24"/>
          <w:kern w:val="1"/>
          <w:sz w:val="24"/>
          <w:szCs w:val="24"/>
          <w:lang w:eastAsia="ar-SA"/>
        </w:rPr>
      </w:pPr>
    </w:p>
    <w:p w14:paraId="5260E295" w14:textId="77777777" w:rsidR="00712DDC" w:rsidRPr="00491BF2" w:rsidRDefault="00712DDC"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Personal</w:t>
      </w:r>
    </w:p>
    <w:p w14:paraId="010338BF" w14:textId="7D5C31F3" w:rsidR="006C14A0" w:rsidRDefault="00F42C41" w:rsidP="00E518EC">
      <w:pPr>
        <w:pStyle w:val="KeinLeerraum"/>
        <w:spacing w:line="276" w:lineRule="auto"/>
        <w:ind w:left="360"/>
        <w:jc w:val="both"/>
        <w:rPr>
          <w:rFonts w:ascii="Ubuntu" w:hAnsi="Ubuntu" w:cs="Arial"/>
          <w:iCs/>
          <w:sz w:val="24"/>
          <w:szCs w:val="24"/>
          <w:lang w:eastAsia="de-DE"/>
        </w:rPr>
      </w:pPr>
      <w:bookmarkStart w:id="7" w:name="_Hlk128470315"/>
      <w:r>
        <w:rPr>
          <w:rFonts w:ascii="Ubuntu" w:hAnsi="Ubuntu" w:cs="Arial"/>
          <w:color w:val="auto"/>
          <w:sz w:val="24"/>
          <w:szCs w:val="24"/>
        </w:rPr>
        <w:t>Cindy Kringel</w:t>
      </w:r>
      <w:r w:rsidR="00712DDC" w:rsidRPr="00E12B9E">
        <w:rPr>
          <w:rFonts w:ascii="Ubuntu" w:hAnsi="Ubuntu" w:cs="Arial"/>
          <w:color w:val="auto"/>
          <w:sz w:val="24"/>
          <w:szCs w:val="24"/>
        </w:rPr>
        <w:t>, geboren 19</w:t>
      </w:r>
      <w:r>
        <w:rPr>
          <w:rFonts w:ascii="Ubuntu" w:hAnsi="Ubuntu" w:cs="Arial"/>
          <w:color w:val="auto"/>
          <w:sz w:val="24"/>
          <w:szCs w:val="24"/>
        </w:rPr>
        <w:t>78</w:t>
      </w:r>
      <w:r w:rsidR="003B4FB0">
        <w:rPr>
          <w:rFonts w:ascii="Ubuntu" w:hAnsi="Ubuntu" w:cs="Arial"/>
          <w:color w:val="auto"/>
          <w:sz w:val="24"/>
          <w:szCs w:val="24"/>
        </w:rPr>
        <w:t>,</w:t>
      </w:r>
      <w:r w:rsidR="00712DDC" w:rsidRPr="00E12B9E">
        <w:rPr>
          <w:rFonts w:ascii="Ubuntu" w:hAnsi="Ubuntu" w:cs="Arial"/>
          <w:color w:val="auto"/>
          <w:sz w:val="24"/>
          <w:szCs w:val="24"/>
        </w:rPr>
        <w:t xml:space="preserve"> </w:t>
      </w:r>
      <w:r w:rsidR="000103E0">
        <w:rPr>
          <w:rFonts w:ascii="Ubuntu" w:hAnsi="Ubuntu" w:cs="Arial"/>
          <w:color w:val="auto"/>
          <w:sz w:val="24"/>
          <w:szCs w:val="24"/>
        </w:rPr>
        <w:t xml:space="preserve">ist </w:t>
      </w:r>
      <w:r w:rsidR="00FE1445" w:rsidRPr="00E12B9E">
        <w:rPr>
          <w:rFonts w:ascii="Ubuntu" w:hAnsi="Ubuntu" w:cs="Arial"/>
          <w:color w:val="auto"/>
          <w:sz w:val="24"/>
          <w:szCs w:val="24"/>
        </w:rPr>
        <w:t xml:space="preserve">seit </w:t>
      </w:r>
      <w:r>
        <w:rPr>
          <w:rFonts w:ascii="Ubuntu" w:hAnsi="Ubuntu" w:cs="Arial"/>
          <w:color w:val="auto"/>
          <w:sz w:val="24"/>
          <w:szCs w:val="24"/>
        </w:rPr>
        <w:t>2008 staatlich anerkannte Erzieherin</w:t>
      </w:r>
      <w:r w:rsidR="00A56B80" w:rsidRPr="00E12B9E">
        <w:rPr>
          <w:rFonts w:ascii="Ubuntu" w:eastAsia="Times New Roman" w:hAnsi="Ubuntu" w:cs="Arial"/>
          <w:color w:val="000000"/>
          <w:sz w:val="24"/>
          <w:szCs w:val="24"/>
          <w:bdr w:val="none" w:sz="0" w:space="0" w:color="auto" w:frame="1"/>
          <w:lang w:eastAsia="de-DE"/>
        </w:rPr>
        <w:t xml:space="preserve"> </w:t>
      </w:r>
      <w:r>
        <w:rPr>
          <w:rFonts w:ascii="Ubuntu" w:eastAsia="Times New Roman" w:hAnsi="Ubuntu" w:cs="Arial"/>
          <w:color w:val="000000"/>
          <w:sz w:val="24"/>
          <w:szCs w:val="24"/>
          <w:bdr w:val="none" w:sz="0" w:space="0" w:color="auto" w:frame="1"/>
          <w:lang w:eastAsia="de-DE"/>
        </w:rPr>
        <w:t>und</w:t>
      </w:r>
      <w:r w:rsidR="006C14A0" w:rsidRPr="00E12B9E">
        <w:rPr>
          <w:rFonts w:ascii="Ubuntu" w:eastAsia="Times New Roman" w:hAnsi="Ubuntu" w:cs="Arial"/>
          <w:color w:val="000000"/>
          <w:sz w:val="24"/>
          <w:szCs w:val="24"/>
          <w:bdr w:val="none" w:sz="0" w:space="0" w:color="auto" w:frame="1"/>
          <w:lang w:eastAsia="de-DE"/>
        </w:rPr>
        <w:t xml:space="preserve"> h</w:t>
      </w:r>
      <w:r w:rsidR="000103E0">
        <w:rPr>
          <w:rFonts w:ascii="Ubuntu" w:eastAsia="Times New Roman" w:hAnsi="Ubuntu" w:cs="Arial"/>
          <w:color w:val="000000"/>
          <w:sz w:val="24"/>
          <w:szCs w:val="24"/>
          <w:bdr w:val="none" w:sz="0" w:space="0" w:color="auto" w:frame="1"/>
          <w:lang w:eastAsia="de-DE"/>
        </w:rPr>
        <w:t>at</w:t>
      </w:r>
      <w:r w:rsidR="006C14A0" w:rsidRPr="00E12B9E">
        <w:rPr>
          <w:rFonts w:ascii="Ubuntu" w:eastAsia="Times New Roman" w:hAnsi="Ubuntu" w:cs="Arial"/>
          <w:color w:val="000000"/>
          <w:sz w:val="24"/>
          <w:szCs w:val="24"/>
          <w:bdr w:val="none" w:sz="0" w:space="0" w:color="auto" w:frame="1"/>
          <w:lang w:eastAsia="de-DE"/>
        </w:rPr>
        <w:t xml:space="preserve"> langjährige</w:t>
      </w:r>
      <w:r w:rsidR="003B4FB0">
        <w:rPr>
          <w:rFonts w:ascii="Ubuntu" w:eastAsia="Times New Roman" w:hAnsi="Ubuntu" w:cs="Arial"/>
          <w:color w:val="000000"/>
          <w:sz w:val="24"/>
          <w:szCs w:val="24"/>
          <w:bdr w:val="none" w:sz="0" w:space="0" w:color="auto" w:frame="1"/>
          <w:lang w:eastAsia="de-DE"/>
        </w:rPr>
        <w:t> </w:t>
      </w:r>
      <w:r w:rsidR="006C14A0" w:rsidRPr="00E12B9E">
        <w:rPr>
          <w:rFonts w:ascii="Ubuntu" w:eastAsia="Times New Roman" w:hAnsi="Ubuntu" w:cs="Arial"/>
          <w:color w:val="000000"/>
          <w:sz w:val="24"/>
          <w:szCs w:val="24"/>
          <w:bdr w:val="none" w:sz="0" w:space="0" w:color="auto" w:frame="1"/>
          <w:lang w:eastAsia="de-DE"/>
        </w:rPr>
        <w:t>Erfahrungen</w:t>
      </w:r>
      <w:r w:rsidR="003B4FB0">
        <w:rPr>
          <w:rFonts w:ascii="Ubuntu" w:eastAsia="Times New Roman" w:hAnsi="Ubuntu" w:cs="Arial"/>
          <w:color w:val="000000"/>
          <w:sz w:val="24"/>
          <w:szCs w:val="24"/>
          <w:bdr w:val="none" w:sz="0" w:space="0" w:color="auto" w:frame="1"/>
          <w:lang w:eastAsia="de-DE"/>
        </w:rPr>
        <w:t> </w:t>
      </w:r>
      <w:r w:rsidR="006C14A0" w:rsidRPr="00E12B9E">
        <w:rPr>
          <w:rFonts w:ascii="Ubuntu" w:eastAsia="Times New Roman" w:hAnsi="Ubuntu" w:cs="Arial"/>
          <w:color w:val="000000"/>
          <w:sz w:val="24"/>
          <w:szCs w:val="24"/>
          <w:bdr w:val="none" w:sz="0" w:space="0" w:color="auto" w:frame="1"/>
          <w:lang w:eastAsia="de-DE"/>
        </w:rPr>
        <w:t>in</w:t>
      </w:r>
      <w:r w:rsidR="003B4FB0">
        <w:rPr>
          <w:rFonts w:ascii="Ubuntu" w:eastAsia="Times New Roman" w:hAnsi="Ubuntu" w:cs="Arial"/>
          <w:color w:val="000000"/>
          <w:sz w:val="24"/>
          <w:szCs w:val="24"/>
          <w:bdr w:val="none" w:sz="0" w:space="0" w:color="auto" w:frame="1"/>
          <w:lang w:eastAsia="de-DE"/>
        </w:rPr>
        <w:t> </w:t>
      </w:r>
      <w:r w:rsidR="006C14A0" w:rsidRPr="00E12B9E">
        <w:rPr>
          <w:rFonts w:ascii="Ubuntu" w:eastAsia="Times New Roman" w:hAnsi="Ubuntu" w:cs="Arial"/>
          <w:color w:val="000000"/>
          <w:sz w:val="24"/>
          <w:szCs w:val="24"/>
          <w:bdr w:val="none" w:sz="0" w:space="0" w:color="auto" w:frame="1"/>
          <w:lang w:eastAsia="de-DE"/>
        </w:rPr>
        <w:t>der</w:t>
      </w:r>
      <w:r w:rsidR="003B4FB0">
        <w:rPr>
          <w:rFonts w:ascii="Ubuntu" w:eastAsia="Times New Roman" w:hAnsi="Ubuntu" w:cs="Arial"/>
          <w:color w:val="000000"/>
          <w:sz w:val="24"/>
          <w:szCs w:val="24"/>
          <w:bdr w:val="none" w:sz="0" w:space="0" w:color="auto" w:frame="1"/>
          <w:lang w:eastAsia="de-DE"/>
        </w:rPr>
        <w:t> A</w:t>
      </w:r>
      <w:r w:rsidR="006C14A0" w:rsidRPr="00E12B9E">
        <w:rPr>
          <w:rFonts w:ascii="Ubuntu" w:eastAsia="Times New Roman" w:hAnsi="Ubuntu" w:cs="Arial"/>
          <w:color w:val="000000"/>
          <w:sz w:val="24"/>
          <w:szCs w:val="24"/>
          <w:bdr w:val="none" w:sz="0" w:space="0" w:color="auto" w:frame="1"/>
          <w:lang w:eastAsia="de-DE"/>
        </w:rPr>
        <w:t>rbeit</w:t>
      </w:r>
      <w:r w:rsidR="003B4FB0">
        <w:rPr>
          <w:rFonts w:ascii="Ubuntu" w:eastAsia="Times New Roman" w:hAnsi="Ubuntu" w:cs="Arial"/>
          <w:color w:val="000000"/>
          <w:sz w:val="24"/>
          <w:szCs w:val="24"/>
          <w:bdr w:val="none" w:sz="0" w:space="0" w:color="auto" w:frame="1"/>
          <w:lang w:eastAsia="de-DE"/>
        </w:rPr>
        <w:t> </w:t>
      </w:r>
      <w:r w:rsidR="000103E0">
        <w:rPr>
          <w:rFonts w:ascii="Ubuntu" w:eastAsia="Times New Roman" w:hAnsi="Ubuntu" w:cs="Arial"/>
          <w:color w:val="000000"/>
          <w:sz w:val="24"/>
          <w:szCs w:val="24"/>
          <w:bdr w:val="none" w:sz="0" w:space="0" w:color="auto" w:frame="1"/>
          <w:lang w:eastAsia="de-DE"/>
        </w:rPr>
        <w:t>mit</w:t>
      </w:r>
      <w:r w:rsidR="003B4FB0">
        <w:rPr>
          <w:rFonts w:ascii="Ubuntu" w:eastAsia="Times New Roman" w:hAnsi="Ubuntu" w:cs="Arial"/>
          <w:color w:val="000000"/>
          <w:sz w:val="24"/>
          <w:szCs w:val="24"/>
          <w:bdr w:val="none" w:sz="0" w:space="0" w:color="auto" w:frame="1"/>
          <w:lang w:eastAsia="de-DE"/>
        </w:rPr>
        <w:t> </w:t>
      </w:r>
      <w:r>
        <w:rPr>
          <w:rFonts w:ascii="Ubuntu" w:eastAsia="Times New Roman" w:hAnsi="Ubuntu" w:cs="Arial"/>
          <w:color w:val="000000"/>
          <w:sz w:val="24"/>
          <w:szCs w:val="24"/>
          <w:bdr w:val="none" w:sz="0" w:space="0" w:color="auto" w:frame="1"/>
          <w:lang w:eastAsia="de-DE"/>
        </w:rPr>
        <w:t>jungen</w:t>
      </w:r>
      <w:r w:rsidR="003B4FB0">
        <w:rPr>
          <w:rFonts w:ascii="Ubuntu" w:eastAsia="Times New Roman" w:hAnsi="Ubuntu" w:cs="Arial"/>
          <w:color w:val="000000"/>
          <w:sz w:val="24"/>
          <w:szCs w:val="24"/>
          <w:bdr w:val="none" w:sz="0" w:space="0" w:color="auto" w:frame="1"/>
          <w:lang w:eastAsia="de-DE"/>
        </w:rPr>
        <w:t> </w:t>
      </w:r>
      <w:r w:rsidR="006C14A0" w:rsidRPr="00E12B9E">
        <w:rPr>
          <w:rFonts w:ascii="Ubuntu" w:eastAsia="Times New Roman" w:hAnsi="Ubuntu" w:cs="Arial"/>
          <w:color w:val="000000"/>
          <w:sz w:val="24"/>
          <w:szCs w:val="24"/>
          <w:bdr w:val="none" w:sz="0" w:space="0" w:color="auto" w:frame="1"/>
          <w:lang w:eastAsia="de-DE"/>
        </w:rPr>
        <w:t>Menschen</w:t>
      </w:r>
      <w:r w:rsidR="000103E0">
        <w:rPr>
          <w:rFonts w:ascii="Ubuntu" w:eastAsia="Times New Roman" w:hAnsi="Ubuntu" w:cs="Arial"/>
          <w:color w:val="000000"/>
          <w:sz w:val="24"/>
          <w:szCs w:val="24"/>
          <w:bdr w:val="none" w:sz="0" w:space="0" w:color="auto" w:frame="1"/>
          <w:lang w:eastAsia="de-DE"/>
        </w:rPr>
        <w:t>,</w:t>
      </w:r>
      <w:r w:rsidR="003B4FB0">
        <w:rPr>
          <w:rFonts w:ascii="Ubuntu" w:eastAsia="Times New Roman" w:hAnsi="Ubuntu" w:cs="Arial"/>
          <w:color w:val="000000"/>
          <w:sz w:val="24"/>
          <w:szCs w:val="24"/>
          <w:bdr w:val="none" w:sz="0" w:space="0" w:color="auto" w:frame="1"/>
          <w:lang w:eastAsia="de-DE"/>
        </w:rPr>
        <w:t> </w:t>
      </w:r>
      <w:r w:rsidR="000103E0">
        <w:rPr>
          <w:rFonts w:ascii="Ubuntu" w:eastAsia="Times New Roman" w:hAnsi="Ubuntu" w:cs="Arial"/>
          <w:color w:val="000000"/>
          <w:sz w:val="24"/>
          <w:szCs w:val="24"/>
          <w:bdr w:val="none" w:sz="0" w:space="0" w:color="auto" w:frame="1"/>
          <w:lang w:eastAsia="de-DE"/>
        </w:rPr>
        <w:t>die</w:t>
      </w:r>
      <w:r w:rsidR="003B4FB0">
        <w:rPr>
          <w:rFonts w:ascii="Ubuntu" w:eastAsia="Times New Roman" w:hAnsi="Ubuntu" w:cs="Arial"/>
          <w:color w:val="000000"/>
          <w:sz w:val="24"/>
          <w:szCs w:val="24"/>
          <w:bdr w:val="none" w:sz="0" w:space="0" w:color="auto" w:frame="1"/>
          <w:lang w:eastAsia="de-DE"/>
        </w:rPr>
        <w:t> </w:t>
      </w:r>
      <w:r w:rsidR="006C14A0" w:rsidRPr="00E12B9E">
        <w:rPr>
          <w:rFonts w:ascii="Ubuntu" w:eastAsia="Times New Roman" w:hAnsi="Ubuntu" w:cs="Arial"/>
          <w:color w:val="000000"/>
          <w:sz w:val="24"/>
          <w:szCs w:val="24"/>
          <w:bdr w:val="none" w:sz="0" w:space="0" w:color="auto" w:frame="1"/>
          <w:lang w:eastAsia="de-DE"/>
        </w:rPr>
        <w:t>Verhaltensauf</w:t>
      </w:r>
      <w:r w:rsidR="003B4FB0">
        <w:rPr>
          <w:rFonts w:ascii="Ubuntu" w:eastAsia="Times New Roman" w:hAnsi="Ubuntu" w:cs="Arial"/>
          <w:color w:val="000000"/>
          <w:sz w:val="24"/>
          <w:szCs w:val="24"/>
          <w:bdr w:val="none" w:sz="0" w:space="0" w:color="auto" w:frame="1"/>
          <w:lang w:eastAsia="de-DE"/>
        </w:rPr>
        <w:t>-</w:t>
      </w:r>
      <w:r w:rsidR="006C14A0" w:rsidRPr="00E12B9E">
        <w:rPr>
          <w:rFonts w:ascii="Ubuntu" w:eastAsia="Times New Roman" w:hAnsi="Ubuntu" w:cs="Arial"/>
          <w:color w:val="000000"/>
          <w:sz w:val="24"/>
          <w:szCs w:val="24"/>
          <w:bdr w:val="none" w:sz="0" w:space="0" w:color="auto" w:frame="1"/>
          <w:lang w:eastAsia="de-DE"/>
        </w:rPr>
        <w:t>fälligkeiten, Bindungsstörungen, Traumatisierungen und emotionalen Störungen</w:t>
      </w:r>
      <w:r w:rsidR="001D3205">
        <w:rPr>
          <w:rFonts w:ascii="Ubuntu" w:eastAsia="Times New Roman" w:hAnsi="Ubuntu" w:cs="Arial"/>
          <w:color w:val="000000"/>
          <w:sz w:val="24"/>
          <w:szCs w:val="24"/>
          <w:bdr w:val="none" w:sz="0" w:space="0" w:color="auto" w:frame="1"/>
          <w:lang w:eastAsia="de-DE"/>
        </w:rPr>
        <w:t xml:space="preserve"> aufweisen</w:t>
      </w:r>
      <w:r>
        <w:rPr>
          <w:rFonts w:ascii="Ubuntu" w:eastAsia="Times New Roman" w:hAnsi="Ubuntu" w:cs="Arial"/>
          <w:color w:val="000000"/>
          <w:sz w:val="24"/>
          <w:szCs w:val="24"/>
          <w:bdr w:val="none" w:sz="0" w:space="0" w:color="auto" w:frame="1"/>
          <w:lang w:eastAsia="de-DE"/>
        </w:rPr>
        <w:t>.</w:t>
      </w:r>
      <w:r w:rsidR="00FA7FFB">
        <w:rPr>
          <w:rFonts w:ascii="Ubuntu" w:eastAsia="Times New Roman" w:hAnsi="Ubuntu" w:cs="Arial"/>
          <w:color w:val="000000"/>
          <w:sz w:val="24"/>
          <w:szCs w:val="24"/>
          <w:bdr w:val="none" w:sz="0" w:space="0" w:color="auto" w:frame="1"/>
          <w:lang w:eastAsia="de-DE"/>
        </w:rPr>
        <w:t xml:space="preserve"> </w:t>
      </w:r>
      <w:r w:rsidR="001D3205">
        <w:rPr>
          <w:rFonts w:ascii="Ubuntu" w:hAnsi="Ubuntu" w:cs="Arial"/>
          <w:iCs/>
          <w:sz w:val="24"/>
          <w:szCs w:val="24"/>
          <w:lang w:eastAsia="de-DE"/>
        </w:rPr>
        <w:t>Sie</w:t>
      </w:r>
      <w:r w:rsidR="006C14A0" w:rsidRPr="00E12B9E">
        <w:rPr>
          <w:rFonts w:ascii="Ubuntu" w:hAnsi="Ubuntu" w:cs="Arial"/>
          <w:iCs/>
          <w:sz w:val="24"/>
          <w:szCs w:val="24"/>
          <w:lang w:eastAsia="de-DE"/>
        </w:rPr>
        <w:t xml:space="preserve"> arbeite</w:t>
      </w:r>
      <w:r w:rsidR="001D3205">
        <w:rPr>
          <w:rFonts w:ascii="Ubuntu" w:hAnsi="Ubuntu" w:cs="Arial"/>
          <w:iCs/>
          <w:sz w:val="24"/>
          <w:szCs w:val="24"/>
          <w:lang w:eastAsia="de-DE"/>
        </w:rPr>
        <w:t>t</w:t>
      </w:r>
      <w:r w:rsidR="006C14A0" w:rsidRPr="00E12B9E">
        <w:rPr>
          <w:rFonts w:ascii="Ubuntu" w:hAnsi="Ubuntu" w:cs="Arial"/>
          <w:iCs/>
          <w:sz w:val="24"/>
          <w:szCs w:val="24"/>
          <w:lang w:eastAsia="de-DE"/>
        </w:rPr>
        <w:t xml:space="preserve"> mit sehr viel Empathie, Flexibilität und Herz.</w:t>
      </w:r>
    </w:p>
    <w:p w14:paraId="1080788C" w14:textId="42F34330" w:rsidR="00F42C41" w:rsidRPr="00E12B9E" w:rsidRDefault="00F42C41" w:rsidP="00E518EC">
      <w:pPr>
        <w:pStyle w:val="KeinLeerraum"/>
        <w:spacing w:line="276" w:lineRule="auto"/>
        <w:ind w:left="360"/>
        <w:jc w:val="both"/>
        <w:rPr>
          <w:rFonts w:ascii="Ubuntu" w:hAnsi="Ubuntu" w:cs="Arial"/>
          <w:iCs/>
          <w:sz w:val="24"/>
          <w:szCs w:val="24"/>
          <w:lang w:eastAsia="de-DE"/>
        </w:rPr>
      </w:pPr>
      <w:r>
        <w:rPr>
          <w:rFonts w:ascii="Ubuntu" w:hAnsi="Ubuntu" w:cs="Arial"/>
          <w:iCs/>
          <w:sz w:val="24"/>
          <w:szCs w:val="24"/>
          <w:lang w:eastAsia="de-DE"/>
        </w:rPr>
        <w:t xml:space="preserve">In ihrer Arbeit wird Frau Kringel von </w:t>
      </w:r>
      <w:r w:rsidR="00416EF5">
        <w:rPr>
          <w:rFonts w:ascii="Ubuntu" w:hAnsi="Ubuntu" w:cs="Arial"/>
          <w:iCs/>
          <w:sz w:val="24"/>
          <w:szCs w:val="24"/>
          <w:lang w:eastAsia="de-DE"/>
        </w:rPr>
        <w:t>drei</w:t>
      </w:r>
      <w:r>
        <w:rPr>
          <w:rFonts w:ascii="Ubuntu" w:hAnsi="Ubuntu" w:cs="Arial"/>
          <w:iCs/>
          <w:sz w:val="24"/>
          <w:szCs w:val="24"/>
          <w:lang w:eastAsia="de-DE"/>
        </w:rPr>
        <w:t xml:space="preserve"> weiteren pädagogischen Fachkräfte</w:t>
      </w:r>
      <w:r w:rsidR="00091098">
        <w:rPr>
          <w:rFonts w:ascii="Ubuntu" w:hAnsi="Ubuntu" w:cs="Arial"/>
          <w:iCs/>
          <w:sz w:val="24"/>
          <w:szCs w:val="24"/>
          <w:lang w:eastAsia="de-DE"/>
        </w:rPr>
        <w:t>n</w:t>
      </w:r>
      <w:r>
        <w:rPr>
          <w:rFonts w:ascii="Ubuntu" w:hAnsi="Ubuntu" w:cs="Arial"/>
          <w:iCs/>
          <w:sz w:val="24"/>
          <w:szCs w:val="24"/>
          <w:lang w:eastAsia="de-DE"/>
        </w:rPr>
        <w:t xml:space="preserve"> unterstützt.</w:t>
      </w:r>
    </w:p>
    <w:bookmarkEnd w:id="7"/>
    <w:p w14:paraId="56DFF37D" w14:textId="77777777" w:rsidR="00AB66F0" w:rsidRDefault="00AB66F0" w:rsidP="00E518EC">
      <w:pPr>
        <w:autoSpaceDE w:val="0"/>
        <w:autoSpaceDN w:val="0"/>
        <w:adjustRightInd w:val="0"/>
        <w:spacing w:after="0"/>
        <w:ind w:left="360" w:right="0"/>
        <w:jc w:val="both"/>
        <w:rPr>
          <w:rFonts w:cs="Arial"/>
          <w:sz w:val="24"/>
          <w:szCs w:val="24"/>
        </w:rPr>
      </w:pPr>
    </w:p>
    <w:p w14:paraId="688CED8E" w14:textId="77777777" w:rsidR="00B22ABB" w:rsidRDefault="00712DDC" w:rsidP="00E518EC">
      <w:pPr>
        <w:autoSpaceDE w:val="0"/>
        <w:autoSpaceDN w:val="0"/>
        <w:adjustRightInd w:val="0"/>
        <w:spacing w:after="0"/>
        <w:ind w:left="360" w:right="0"/>
        <w:jc w:val="both"/>
        <w:rPr>
          <w:rFonts w:cs="Arial"/>
          <w:sz w:val="24"/>
          <w:szCs w:val="24"/>
        </w:rPr>
      </w:pPr>
      <w:r w:rsidRPr="00E12B9E">
        <w:rPr>
          <w:rFonts w:cs="Arial"/>
          <w:sz w:val="24"/>
          <w:szCs w:val="24"/>
        </w:rPr>
        <w:t>Die in den Familienanalogen Angeboten tätigen Fachkräfte, dies umschließt auch alle Projektbetreiber</w:t>
      </w:r>
      <w:r w:rsidR="009D76C2">
        <w:rPr>
          <w:rFonts w:cs="Arial"/>
          <w:sz w:val="24"/>
          <w:szCs w:val="24"/>
        </w:rPr>
        <w:t>:</w:t>
      </w:r>
      <w:r w:rsidRPr="00E12B9E">
        <w:rPr>
          <w:rFonts w:cs="Arial"/>
          <w:sz w:val="24"/>
          <w:szCs w:val="24"/>
        </w:rPr>
        <w:t>innen sowie alle Mitarbeiter</w:t>
      </w:r>
      <w:r w:rsidR="009D76C2">
        <w:rPr>
          <w:rFonts w:cs="Arial"/>
          <w:sz w:val="24"/>
          <w:szCs w:val="24"/>
        </w:rPr>
        <w:t>:</w:t>
      </w:r>
      <w:r w:rsidRPr="00E12B9E">
        <w:rPr>
          <w:rFonts w:cs="Arial"/>
          <w:sz w:val="24"/>
          <w:szCs w:val="24"/>
        </w:rPr>
        <w:t xml:space="preserve">innen in den Projektstellen </w:t>
      </w:r>
    </w:p>
    <w:p w14:paraId="0182570D" w14:textId="77777777" w:rsidR="00712DDC" w:rsidRPr="00337151" w:rsidRDefault="00712DDC" w:rsidP="00E518EC">
      <w:pPr>
        <w:autoSpaceDE w:val="0"/>
        <w:autoSpaceDN w:val="0"/>
        <w:adjustRightInd w:val="0"/>
        <w:spacing w:after="0"/>
        <w:ind w:left="360" w:right="0"/>
        <w:jc w:val="both"/>
        <w:rPr>
          <w:rFonts w:cs="Arial"/>
          <w:iCs/>
          <w:sz w:val="24"/>
          <w:szCs w:val="24"/>
          <w:lang w:eastAsia="de-DE"/>
        </w:rPr>
      </w:pPr>
      <w:r w:rsidRPr="00E12B9E">
        <w:rPr>
          <w:rFonts w:cs="Arial"/>
          <w:sz w:val="24"/>
          <w:szCs w:val="24"/>
        </w:rPr>
        <w:t>oder in anderen Funktionen, sind entsprechend der jeweiligen Tätigkeit angemessen qualifiziert. Dies</w:t>
      </w:r>
      <w:r w:rsidR="00B22ABB">
        <w:rPr>
          <w:rFonts w:cs="Arial"/>
          <w:sz w:val="24"/>
          <w:szCs w:val="24"/>
        </w:rPr>
        <w:t>e</w:t>
      </w:r>
      <w:r w:rsidRPr="00E12B9E">
        <w:rPr>
          <w:rFonts w:cs="Arial"/>
          <w:sz w:val="24"/>
          <w:szCs w:val="24"/>
        </w:rPr>
        <w:t xml:space="preserve"> umfass</w:t>
      </w:r>
      <w:r w:rsidR="00B22ABB">
        <w:rPr>
          <w:rFonts w:cs="Arial"/>
          <w:sz w:val="24"/>
          <w:szCs w:val="24"/>
        </w:rPr>
        <w:t>en</w:t>
      </w:r>
      <w:r w:rsidRPr="00E12B9E">
        <w:rPr>
          <w:rFonts w:cs="Arial"/>
          <w:sz w:val="24"/>
          <w:szCs w:val="24"/>
        </w:rPr>
        <w:t xml:space="preserve"> insbesondere eine entsprechende Berufsausbildung bzw. ein entsprechendes Hochschulstudium, aber auch eine regelmäßige und</w:t>
      </w:r>
      <w:r w:rsidRPr="00E12B9E">
        <w:rPr>
          <w:rFonts w:cs="Arial"/>
          <w:bCs/>
          <w:kern w:val="1"/>
          <w:sz w:val="24"/>
          <w:szCs w:val="24"/>
          <w:lang w:eastAsia="ar-SA"/>
        </w:rPr>
        <w:t xml:space="preserve"> kontinuierliche Fort- und Weiterbildung (intern wie extern). Durch das bedarfsgerecht und flexibel gestaltete Betreuungssetting ergibt sich ein Personalschlüssel von maximal 1:2.</w:t>
      </w:r>
    </w:p>
    <w:p w14:paraId="005247DF" w14:textId="77777777" w:rsidR="00712DDC" w:rsidRDefault="00712DDC" w:rsidP="00E518EC">
      <w:pPr>
        <w:pStyle w:val="KeinLeerraum"/>
        <w:spacing w:line="276" w:lineRule="auto"/>
        <w:ind w:left="360"/>
        <w:jc w:val="both"/>
        <w:rPr>
          <w:rFonts w:ascii="Ubuntu" w:hAnsi="Ubuntu" w:cs="Arial"/>
          <w:color w:val="auto"/>
          <w:sz w:val="24"/>
          <w:szCs w:val="24"/>
        </w:rPr>
      </w:pPr>
    </w:p>
    <w:p w14:paraId="6F9BE7B0" w14:textId="77777777" w:rsidR="00382ADC" w:rsidRPr="00E12B9E" w:rsidRDefault="00382ADC" w:rsidP="00E518EC">
      <w:pPr>
        <w:pStyle w:val="KeinLeerraum"/>
        <w:spacing w:line="276" w:lineRule="auto"/>
        <w:ind w:left="360"/>
        <w:jc w:val="both"/>
        <w:rPr>
          <w:rFonts w:ascii="Ubuntu" w:hAnsi="Ubuntu" w:cs="Arial"/>
          <w:color w:val="auto"/>
          <w:sz w:val="24"/>
          <w:szCs w:val="24"/>
        </w:rPr>
      </w:pPr>
    </w:p>
    <w:p w14:paraId="4B1440AF" w14:textId="77777777" w:rsidR="00712DDC" w:rsidRPr="00D90BCC" w:rsidRDefault="00712DDC" w:rsidP="00E518EC">
      <w:pPr>
        <w:suppressAutoHyphens/>
        <w:ind w:firstLine="360"/>
        <w:jc w:val="both"/>
        <w:rPr>
          <w:rFonts w:cs="Arial"/>
          <w:b/>
          <w:bCs/>
          <w:kern w:val="1"/>
          <w:sz w:val="24"/>
          <w:szCs w:val="24"/>
          <w:lang w:eastAsia="ar-SA"/>
        </w:rPr>
      </w:pPr>
      <w:r w:rsidRPr="00D90BCC">
        <w:rPr>
          <w:rFonts w:cs="Arial"/>
          <w:b/>
          <w:bCs/>
          <w:kern w:val="1"/>
          <w:sz w:val="24"/>
          <w:szCs w:val="24"/>
          <w:lang w:eastAsia="ar-SA"/>
        </w:rPr>
        <w:t>Fachberatung</w:t>
      </w:r>
    </w:p>
    <w:p w14:paraId="630263BF" w14:textId="757CDF08" w:rsidR="00712DDC" w:rsidRDefault="00360534" w:rsidP="00E518EC">
      <w:pPr>
        <w:autoSpaceDE w:val="0"/>
        <w:autoSpaceDN w:val="0"/>
        <w:adjustRightInd w:val="0"/>
        <w:spacing w:after="0"/>
        <w:ind w:left="357" w:right="0"/>
        <w:jc w:val="both"/>
        <w:rPr>
          <w:rFonts w:cs="Arial"/>
          <w:bCs/>
          <w:kern w:val="1"/>
          <w:sz w:val="24"/>
          <w:szCs w:val="24"/>
          <w:lang w:eastAsia="ar-SA"/>
        </w:rPr>
      </w:pPr>
      <w:r w:rsidRPr="00360534">
        <w:rPr>
          <w:rFonts w:cs="Arial"/>
          <w:bCs/>
          <w:kern w:val="1"/>
          <w:sz w:val="24"/>
          <w:szCs w:val="24"/>
          <w:lang w:eastAsia="ar-SA"/>
        </w:rPr>
        <w:t xml:space="preserve">Das </w:t>
      </w:r>
      <w:r w:rsidR="00712DDC" w:rsidRPr="00360534">
        <w:rPr>
          <w:rFonts w:cs="Arial"/>
          <w:bCs/>
          <w:kern w:val="1"/>
          <w:sz w:val="24"/>
          <w:szCs w:val="24"/>
          <w:lang w:eastAsia="ar-SA"/>
        </w:rPr>
        <w:t>Familienanaloge</w:t>
      </w:r>
      <w:r w:rsidR="00091098">
        <w:rPr>
          <w:rFonts w:cs="Arial"/>
          <w:bCs/>
          <w:kern w:val="1"/>
          <w:sz w:val="24"/>
          <w:szCs w:val="24"/>
          <w:lang w:eastAsia="ar-SA"/>
        </w:rPr>
        <w:t xml:space="preserve"> </w:t>
      </w:r>
      <w:r w:rsidR="00712DDC" w:rsidRPr="00360534">
        <w:rPr>
          <w:rFonts w:cs="Arial"/>
          <w:bCs/>
          <w:kern w:val="1"/>
          <w:sz w:val="24"/>
          <w:szCs w:val="24"/>
          <w:lang w:eastAsia="ar-SA"/>
        </w:rPr>
        <w:t>Angebot w</w:t>
      </w:r>
      <w:r w:rsidRPr="00360534">
        <w:rPr>
          <w:rFonts w:cs="Arial"/>
          <w:bCs/>
          <w:kern w:val="1"/>
          <w:sz w:val="24"/>
          <w:szCs w:val="24"/>
          <w:lang w:eastAsia="ar-SA"/>
        </w:rPr>
        <w:t>ird</w:t>
      </w:r>
      <w:r w:rsidR="00712DDC" w:rsidRPr="00360534">
        <w:rPr>
          <w:rFonts w:cs="Arial"/>
          <w:bCs/>
          <w:kern w:val="1"/>
          <w:sz w:val="24"/>
          <w:szCs w:val="24"/>
          <w:lang w:eastAsia="ar-SA"/>
        </w:rPr>
        <w:t xml:space="preserve"> durch die </w:t>
      </w:r>
      <w:proofErr w:type="spellStart"/>
      <w:proofErr w:type="gramStart"/>
      <w:r w:rsidR="00712DDC" w:rsidRPr="00360534">
        <w:rPr>
          <w:rFonts w:cs="Arial"/>
          <w:bCs/>
          <w:kern w:val="1"/>
          <w:sz w:val="24"/>
          <w:szCs w:val="24"/>
          <w:lang w:eastAsia="ar-SA"/>
        </w:rPr>
        <w:t>Fachberater</w:t>
      </w:r>
      <w:r w:rsidR="000D475D" w:rsidRPr="00360534">
        <w:rPr>
          <w:rFonts w:cs="Arial"/>
          <w:bCs/>
          <w:kern w:val="1"/>
          <w:sz w:val="24"/>
          <w:szCs w:val="24"/>
          <w:lang w:eastAsia="ar-SA"/>
        </w:rPr>
        <w:t>:</w:t>
      </w:r>
      <w:r w:rsidR="00712DDC" w:rsidRPr="00360534">
        <w:rPr>
          <w:rFonts w:cs="Arial"/>
          <w:bCs/>
          <w:kern w:val="1"/>
          <w:sz w:val="24"/>
          <w:szCs w:val="24"/>
          <w:lang w:eastAsia="ar-SA"/>
        </w:rPr>
        <w:t>innen</w:t>
      </w:r>
      <w:proofErr w:type="spellEnd"/>
      <w:proofErr w:type="gramEnd"/>
      <w:r w:rsidR="00712DDC" w:rsidRPr="00360534">
        <w:rPr>
          <w:rFonts w:cs="Arial"/>
          <w:bCs/>
          <w:kern w:val="1"/>
          <w:sz w:val="24"/>
          <w:szCs w:val="24"/>
          <w:lang w:eastAsia="ar-SA"/>
        </w:rPr>
        <w:t xml:space="preserve"> der Outlaw gGmbH vor Ort </w:t>
      </w:r>
      <w:r w:rsidRPr="00360534">
        <w:rPr>
          <w:rFonts w:cs="Arial"/>
          <w:bCs/>
          <w:kern w:val="1"/>
          <w:sz w:val="24"/>
          <w:szCs w:val="24"/>
          <w:lang w:eastAsia="ar-SA"/>
        </w:rPr>
        <w:t xml:space="preserve">durchschnittlich </w:t>
      </w:r>
      <w:r w:rsidR="00712DDC" w:rsidRPr="00360534">
        <w:rPr>
          <w:rFonts w:cs="Arial"/>
          <w:bCs/>
          <w:kern w:val="1"/>
          <w:sz w:val="24"/>
          <w:szCs w:val="24"/>
          <w:lang w:eastAsia="ar-SA"/>
        </w:rPr>
        <w:t xml:space="preserve">ein- bis zweimal monatlich beraten und begleitet. </w:t>
      </w:r>
      <w:r w:rsidRPr="00360534">
        <w:rPr>
          <w:rFonts w:cs="Arial"/>
          <w:bCs/>
          <w:kern w:val="1"/>
          <w:sz w:val="24"/>
          <w:szCs w:val="24"/>
          <w:lang w:eastAsia="ar-SA"/>
        </w:rPr>
        <w:t>Darüber hinaus erfolgt eine individuelle Beratung und Begleitung, welche sich an den aktuellen Bedürfnisse</w:t>
      </w:r>
      <w:r>
        <w:rPr>
          <w:rFonts w:cs="Arial"/>
          <w:bCs/>
          <w:kern w:val="1"/>
          <w:sz w:val="24"/>
          <w:szCs w:val="24"/>
          <w:lang w:eastAsia="ar-SA"/>
        </w:rPr>
        <w:t>n</w:t>
      </w:r>
      <w:r w:rsidRPr="00360534">
        <w:rPr>
          <w:rFonts w:cs="Arial"/>
          <w:bCs/>
          <w:kern w:val="1"/>
          <w:sz w:val="24"/>
          <w:szCs w:val="24"/>
          <w:lang w:eastAsia="ar-SA"/>
        </w:rPr>
        <w:t xml:space="preserve"> und Befindlichkeiten der zu</w:t>
      </w:r>
      <w:r>
        <w:rPr>
          <w:rFonts w:cs="Arial"/>
          <w:bCs/>
          <w:kern w:val="1"/>
          <w:sz w:val="24"/>
          <w:szCs w:val="24"/>
          <w:lang w:eastAsia="ar-SA"/>
        </w:rPr>
        <w:t xml:space="preserve"> </w:t>
      </w:r>
      <w:r w:rsidRPr="00360534">
        <w:rPr>
          <w:rFonts w:cs="Arial"/>
          <w:bCs/>
          <w:kern w:val="1"/>
          <w:sz w:val="24"/>
          <w:szCs w:val="24"/>
          <w:lang w:eastAsia="ar-SA"/>
        </w:rPr>
        <w:t xml:space="preserve">Betreuenden orientiert. </w:t>
      </w:r>
      <w:r w:rsidR="00712DDC" w:rsidRPr="00E12B9E">
        <w:rPr>
          <w:rFonts w:cs="Arial"/>
          <w:bCs/>
          <w:kern w:val="1"/>
          <w:sz w:val="24"/>
          <w:szCs w:val="24"/>
          <w:lang w:eastAsia="ar-SA"/>
        </w:rPr>
        <w:t xml:space="preserve">Die Inhalte der Hilfeplanung werden so sichergestellt. Auch die </w:t>
      </w:r>
      <w:r w:rsidR="001D3205">
        <w:rPr>
          <w:rFonts w:cs="Arial"/>
          <w:bCs/>
          <w:kern w:val="1"/>
          <w:sz w:val="24"/>
          <w:szCs w:val="24"/>
          <w:lang w:eastAsia="ar-SA"/>
        </w:rPr>
        <w:t xml:space="preserve">jungen Menschen </w:t>
      </w:r>
      <w:r w:rsidR="00712DDC" w:rsidRPr="00E12B9E">
        <w:rPr>
          <w:rFonts w:cs="Arial"/>
          <w:bCs/>
          <w:kern w:val="1"/>
          <w:sz w:val="24"/>
          <w:szCs w:val="24"/>
          <w:lang w:eastAsia="ar-SA"/>
        </w:rPr>
        <w:t>können sich an die Fachberater</w:t>
      </w:r>
      <w:r w:rsidR="000D475D">
        <w:rPr>
          <w:rFonts w:cs="Arial"/>
          <w:bCs/>
          <w:kern w:val="1"/>
          <w:sz w:val="24"/>
          <w:szCs w:val="24"/>
          <w:lang w:eastAsia="ar-SA"/>
        </w:rPr>
        <w:t>:</w:t>
      </w:r>
      <w:r w:rsidR="00712DDC" w:rsidRPr="00E12B9E">
        <w:rPr>
          <w:rFonts w:cs="Arial"/>
          <w:bCs/>
          <w:kern w:val="1"/>
          <w:sz w:val="24"/>
          <w:szCs w:val="24"/>
          <w:lang w:eastAsia="ar-SA"/>
        </w:rPr>
        <w:t xml:space="preserve">innen der Outlaw gGmbH wenden, </w:t>
      </w:r>
      <w:r w:rsidR="00712DDC" w:rsidRPr="00E12B9E">
        <w:rPr>
          <w:rFonts w:cs="Arial"/>
          <w:bCs/>
          <w:kern w:val="1"/>
          <w:sz w:val="24"/>
          <w:szCs w:val="24"/>
          <w:lang w:eastAsia="ar-SA"/>
        </w:rPr>
        <w:lastRenderedPageBreak/>
        <w:t xml:space="preserve">wenn sie den Rat einer außenstehenden Person benötigen. Die Fachberatung achtet darauf, für die </w:t>
      </w:r>
      <w:r w:rsidR="001D3205">
        <w:rPr>
          <w:rFonts w:cs="Arial"/>
          <w:bCs/>
          <w:kern w:val="1"/>
          <w:sz w:val="24"/>
          <w:szCs w:val="24"/>
          <w:lang w:eastAsia="ar-SA"/>
        </w:rPr>
        <w:t>jungen Menschen</w:t>
      </w:r>
      <w:r w:rsidR="00712DDC" w:rsidRPr="00E12B9E">
        <w:rPr>
          <w:rFonts w:cs="Arial"/>
          <w:bCs/>
          <w:kern w:val="1"/>
          <w:sz w:val="24"/>
          <w:szCs w:val="24"/>
          <w:lang w:eastAsia="ar-SA"/>
        </w:rPr>
        <w:t xml:space="preserve"> ansprechbar und präsent zu sein. Die Fachberatung steuert darüber hinaus auch die Arbeit mit den Eltern/Personensorgeberechtigten und dem übrigen Beziehungssystem der </w:t>
      </w:r>
      <w:r w:rsidR="001D3205">
        <w:rPr>
          <w:rFonts w:cs="Arial"/>
          <w:bCs/>
          <w:kern w:val="1"/>
          <w:sz w:val="24"/>
          <w:szCs w:val="24"/>
          <w:lang w:eastAsia="ar-SA"/>
        </w:rPr>
        <w:t>jungen Menschen</w:t>
      </w:r>
      <w:r w:rsidR="00712DDC" w:rsidRPr="00E12B9E">
        <w:rPr>
          <w:rFonts w:cs="Arial"/>
          <w:bCs/>
          <w:kern w:val="1"/>
          <w:sz w:val="24"/>
          <w:szCs w:val="24"/>
          <w:lang w:eastAsia="ar-SA"/>
        </w:rPr>
        <w:t xml:space="preserve">. Die Fachberatung ist somit auch die Schnittstelle zwischen dem Herkunftssystem und dem jeweiligen pädagogischen Angebot. Durch die Fachberatung wird der Fall verantwortlich begleitet und die Fachaufsicht gewahrt. </w:t>
      </w:r>
    </w:p>
    <w:p w14:paraId="1DBDF8F3" w14:textId="77777777" w:rsidR="00B22ABB" w:rsidRDefault="00B22ABB" w:rsidP="00891E5D">
      <w:pPr>
        <w:suppressAutoHyphens/>
        <w:ind w:firstLine="360"/>
        <w:rPr>
          <w:rFonts w:cs="Arial"/>
          <w:b/>
          <w:bCs/>
          <w:kern w:val="1"/>
          <w:sz w:val="24"/>
          <w:szCs w:val="24"/>
          <w:lang w:eastAsia="ar-SA"/>
        </w:rPr>
      </w:pPr>
    </w:p>
    <w:p w14:paraId="1C04548D" w14:textId="77777777" w:rsidR="00712DDC" w:rsidRPr="00D90BCC" w:rsidRDefault="00712DDC" w:rsidP="00891E5D">
      <w:pPr>
        <w:suppressAutoHyphens/>
        <w:ind w:firstLine="360"/>
        <w:rPr>
          <w:rFonts w:cs="Arial"/>
          <w:b/>
          <w:bCs/>
          <w:kern w:val="1"/>
          <w:sz w:val="24"/>
          <w:szCs w:val="24"/>
          <w:lang w:eastAsia="ar-SA"/>
        </w:rPr>
      </w:pPr>
      <w:r w:rsidRPr="00D90BCC">
        <w:rPr>
          <w:rFonts w:cs="Arial"/>
          <w:b/>
          <w:bCs/>
          <w:kern w:val="1"/>
          <w:sz w:val="24"/>
          <w:szCs w:val="24"/>
          <w:lang w:eastAsia="ar-SA"/>
        </w:rPr>
        <w:t>Personalentwicklung</w:t>
      </w:r>
    </w:p>
    <w:p w14:paraId="1D04A3D0" w14:textId="77777777" w:rsidR="00430598" w:rsidRPr="00360534"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In dem FAA sind Kinder und Jugendliche mit unterschiedlichen Krankheitsbildern</w:t>
      </w:r>
    </w:p>
    <w:p w14:paraId="560D2CD1" w14:textId="77777777" w:rsidR="00430598" w:rsidRPr="00360534"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wie ADHS, FAS, Zöliakie, Schizophrenie u. ä. untergebracht. Hier werden von den</w:t>
      </w:r>
    </w:p>
    <w:p w14:paraId="527D27FD" w14:textId="77777777" w:rsidR="00430598" w:rsidRPr="00360534"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einzelnen Fachkräften zusätzliche Qualifikationen erlangt, um dann die Kinder</w:t>
      </w:r>
    </w:p>
    <w:p w14:paraId="2673FB7D" w14:textId="4088D815" w:rsidR="00430598"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und Jugendlichen bedarfsgerecht unterstützen zu können.</w:t>
      </w:r>
    </w:p>
    <w:p w14:paraId="5CD684CE" w14:textId="77777777" w:rsidR="00430598" w:rsidRDefault="00430598" w:rsidP="00430598">
      <w:pPr>
        <w:spacing w:after="0"/>
        <w:ind w:left="357" w:right="0"/>
        <w:jc w:val="both"/>
        <w:rPr>
          <w:rFonts w:cs="Arial"/>
          <w:bCs/>
          <w:kern w:val="1"/>
          <w:sz w:val="24"/>
          <w:szCs w:val="24"/>
          <w:lang w:eastAsia="ar-SA" w:bidi="en-US"/>
        </w:rPr>
      </w:pPr>
    </w:p>
    <w:p w14:paraId="346D6ADA" w14:textId="77777777" w:rsidR="00430598" w:rsidRPr="00360534"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Das Personal steht abhängig von der Betreuungsintensität und Anzahl der jungen</w:t>
      </w:r>
    </w:p>
    <w:p w14:paraId="712113E1" w14:textId="2CB1B13F" w:rsidR="00430598" w:rsidRDefault="00430598" w:rsidP="00430598">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Menschen fachspezifisch mit unterschiedlichen Qualifikationen zur Verfügung.</w:t>
      </w:r>
    </w:p>
    <w:p w14:paraId="5E0526A4" w14:textId="37E992A2" w:rsidR="00382ADC" w:rsidRDefault="00712DDC" w:rsidP="00430598">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Die Pädagog</w:t>
      </w:r>
      <w:r w:rsidR="009D76C2">
        <w:rPr>
          <w:rFonts w:cs="Arial"/>
          <w:bCs/>
          <w:kern w:val="1"/>
          <w:sz w:val="24"/>
          <w:szCs w:val="24"/>
          <w:lang w:eastAsia="ar-SA" w:bidi="en-US"/>
        </w:rPr>
        <w:t>:</w:t>
      </w:r>
      <w:r w:rsidRPr="00E12B9E">
        <w:rPr>
          <w:rFonts w:cs="Arial"/>
          <w:bCs/>
          <w:kern w:val="1"/>
          <w:sz w:val="24"/>
          <w:szCs w:val="24"/>
          <w:lang w:eastAsia="ar-SA" w:bidi="en-US"/>
        </w:rPr>
        <w:t>innen de</w:t>
      </w:r>
      <w:r w:rsidR="00430598">
        <w:rPr>
          <w:rFonts w:cs="Arial"/>
          <w:bCs/>
          <w:kern w:val="1"/>
          <w:sz w:val="24"/>
          <w:szCs w:val="24"/>
          <w:lang w:eastAsia="ar-SA" w:bidi="en-US"/>
        </w:rPr>
        <w:t>s</w:t>
      </w:r>
      <w:r w:rsidR="00144B6D">
        <w:rPr>
          <w:rFonts w:cs="Arial"/>
          <w:bCs/>
          <w:kern w:val="1"/>
          <w:sz w:val="24"/>
          <w:szCs w:val="24"/>
          <w:lang w:eastAsia="ar-SA" w:bidi="en-US"/>
        </w:rPr>
        <w:t xml:space="preserve"> FAA</w:t>
      </w:r>
      <w:r w:rsidRPr="00E12B9E">
        <w:rPr>
          <w:rFonts w:cs="Arial"/>
          <w:bCs/>
          <w:kern w:val="1"/>
          <w:sz w:val="24"/>
          <w:szCs w:val="24"/>
          <w:lang w:eastAsia="ar-SA" w:bidi="en-US"/>
        </w:rPr>
        <w:t xml:space="preserve"> nehmen an regelmäßigen Fortbildungen im Trägerkontext teil und organisieren sich darüber hinaus externe Fortbildungen selbst. Die Outlaw gGmbH trägt Sorge für den qualifizierten Einsatz der pädagogischen Mitarbeiter</w:t>
      </w:r>
      <w:r w:rsidR="009D76C2">
        <w:rPr>
          <w:rFonts w:cs="Arial"/>
          <w:bCs/>
          <w:kern w:val="1"/>
          <w:sz w:val="24"/>
          <w:szCs w:val="24"/>
          <w:lang w:eastAsia="ar-SA" w:bidi="en-US"/>
        </w:rPr>
        <w:t>:</w:t>
      </w:r>
      <w:r w:rsidRPr="00E12B9E">
        <w:rPr>
          <w:rFonts w:cs="Arial"/>
          <w:bCs/>
          <w:kern w:val="1"/>
          <w:sz w:val="24"/>
          <w:szCs w:val="24"/>
          <w:lang w:eastAsia="ar-SA" w:bidi="en-US"/>
        </w:rPr>
        <w:t xml:space="preserve">innen in der Einrichtung. Veränderungen werden dem </w:t>
      </w:r>
      <w:r w:rsidR="00360534">
        <w:rPr>
          <w:rFonts w:cs="Arial"/>
          <w:bCs/>
          <w:kern w:val="1"/>
          <w:sz w:val="24"/>
          <w:szCs w:val="24"/>
          <w:lang w:eastAsia="ar-SA" w:bidi="en-US"/>
        </w:rPr>
        <w:t>MBJS</w:t>
      </w:r>
      <w:r w:rsidRPr="00E12B9E">
        <w:rPr>
          <w:rFonts w:cs="Arial"/>
          <w:bCs/>
          <w:kern w:val="1"/>
          <w:sz w:val="24"/>
          <w:szCs w:val="24"/>
          <w:lang w:eastAsia="ar-SA" w:bidi="en-US"/>
        </w:rPr>
        <w:t xml:space="preserve"> mitgeteilt.</w:t>
      </w:r>
    </w:p>
    <w:p w14:paraId="7531A58E" w14:textId="77777777" w:rsidR="00360534" w:rsidRPr="00360534" w:rsidRDefault="00360534" w:rsidP="00430598">
      <w:pPr>
        <w:spacing w:after="0"/>
        <w:ind w:right="0"/>
        <w:jc w:val="both"/>
        <w:rPr>
          <w:rFonts w:cs="Arial"/>
          <w:bCs/>
          <w:kern w:val="1"/>
          <w:sz w:val="24"/>
          <w:szCs w:val="24"/>
          <w:lang w:eastAsia="ar-SA" w:bidi="en-US"/>
        </w:rPr>
      </w:pPr>
    </w:p>
    <w:p w14:paraId="06A83EB8" w14:textId="588D8E7E" w:rsidR="00D90BCC" w:rsidRPr="00E12B9E" w:rsidRDefault="00360534" w:rsidP="00360534">
      <w:pPr>
        <w:spacing w:after="0"/>
        <w:ind w:left="357" w:right="0"/>
        <w:jc w:val="both"/>
        <w:rPr>
          <w:rFonts w:cs="Arial"/>
          <w:bCs/>
          <w:kern w:val="1"/>
          <w:sz w:val="24"/>
          <w:szCs w:val="24"/>
          <w:lang w:eastAsia="ar-SA" w:bidi="en-US"/>
        </w:rPr>
      </w:pPr>
      <w:r w:rsidRPr="00360534">
        <w:rPr>
          <w:rFonts w:cs="Arial"/>
          <w:bCs/>
          <w:kern w:val="1"/>
          <w:sz w:val="24"/>
          <w:szCs w:val="24"/>
          <w:lang w:eastAsia="ar-SA" w:bidi="en-US"/>
        </w:rPr>
        <w:t>In regelmäßigen Tagesauswertungen und Teambesprechungen</w:t>
      </w:r>
      <w:r w:rsidR="00430598">
        <w:rPr>
          <w:rFonts w:cs="Arial"/>
          <w:bCs/>
          <w:kern w:val="1"/>
          <w:sz w:val="24"/>
          <w:szCs w:val="24"/>
          <w:lang w:eastAsia="ar-SA" w:bidi="en-US"/>
        </w:rPr>
        <w:t>, sowie in fallbezogenen und Team-Supervisionen</w:t>
      </w:r>
      <w:r w:rsidRPr="00360534">
        <w:rPr>
          <w:rFonts w:cs="Arial"/>
          <w:bCs/>
          <w:kern w:val="1"/>
          <w:sz w:val="24"/>
          <w:szCs w:val="24"/>
          <w:lang w:eastAsia="ar-SA" w:bidi="en-US"/>
        </w:rPr>
        <w:t xml:space="preserve"> wird die Arbeit reflektiert, diskutiert und bei Bedarf neu konzipiert. Dabei ist die</w:t>
      </w:r>
      <w:r w:rsidR="00430598">
        <w:rPr>
          <w:rFonts w:cs="Arial"/>
          <w:bCs/>
          <w:kern w:val="1"/>
          <w:sz w:val="24"/>
          <w:szCs w:val="24"/>
          <w:lang w:eastAsia="ar-SA" w:bidi="en-US"/>
        </w:rPr>
        <w:t xml:space="preserve"> </w:t>
      </w:r>
      <w:r w:rsidRPr="00360534">
        <w:rPr>
          <w:rFonts w:cs="Arial"/>
          <w:bCs/>
          <w:kern w:val="1"/>
          <w:sz w:val="24"/>
          <w:szCs w:val="24"/>
          <w:lang w:eastAsia="ar-SA" w:bidi="en-US"/>
        </w:rPr>
        <w:t>Teilnahme der FB an mindestens einer Teambesprechung im Monat Standard.</w:t>
      </w:r>
    </w:p>
    <w:p w14:paraId="005174D7" w14:textId="77777777" w:rsidR="00712DDC" w:rsidRPr="00E12B9E" w:rsidRDefault="00712DDC" w:rsidP="001D3205">
      <w:pPr>
        <w:autoSpaceDE w:val="0"/>
        <w:autoSpaceDN w:val="0"/>
        <w:adjustRightInd w:val="0"/>
        <w:spacing w:after="0"/>
        <w:ind w:left="360" w:right="0"/>
        <w:jc w:val="both"/>
        <w:rPr>
          <w:rFonts w:cs="Arial"/>
          <w:iCs/>
          <w:sz w:val="24"/>
          <w:szCs w:val="24"/>
          <w:lang w:eastAsia="de-DE"/>
        </w:rPr>
      </w:pPr>
    </w:p>
    <w:p w14:paraId="15E5A22C" w14:textId="02D46B21" w:rsidR="00D90BCC" w:rsidRDefault="00D90BCC">
      <w:pPr>
        <w:spacing w:after="0" w:line="240" w:lineRule="auto"/>
        <w:ind w:right="0"/>
        <w:rPr>
          <w:rFonts w:cs="Arial"/>
          <w:b/>
          <w:bCs/>
          <w:color w:val="B61B24"/>
          <w:kern w:val="1"/>
          <w:sz w:val="24"/>
          <w:szCs w:val="24"/>
          <w:lang w:eastAsia="ar-SA"/>
        </w:rPr>
      </w:pPr>
    </w:p>
    <w:p w14:paraId="258B3B1E" w14:textId="77777777" w:rsidR="00712DDC" w:rsidRPr="00491BF2" w:rsidRDefault="001C09E4"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Standort und Umfeld</w:t>
      </w:r>
    </w:p>
    <w:p w14:paraId="6967AC29" w14:textId="77777777" w:rsidR="0044635F" w:rsidRPr="00D90BCC" w:rsidRDefault="001C09E4" w:rsidP="00382ADC">
      <w:pPr>
        <w:pStyle w:val="KeinLeerraum"/>
        <w:spacing w:after="200" w:line="276" w:lineRule="auto"/>
        <w:ind w:left="357"/>
        <w:rPr>
          <w:rFonts w:ascii="Ubuntu" w:hAnsi="Ubuntu" w:cs="Arial"/>
          <w:b/>
          <w:color w:val="auto"/>
          <w:sz w:val="24"/>
          <w:szCs w:val="24"/>
        </w:rPr>
      </w:pPr>
      <w:r w:rsidRPr="00D90BCC">
        <w:rPr>
          <w:rFonts w:ascii="Ubuntu" w:hAnsi="Ubuntu" w:cs="Arial"/>
          <w:b/>
          <w:color w:val="auto"/>
          <w:sz w:val="24"/>
          <w:szCs w:val="24"/>
        </w:rPr>
        <w:t>Räumlichkeiten</w:t>
      </w:r>
    </w:p>
    <w:p w14:paraId="49449EEC" w14:textId="20B141FC" w:rsidR="0044635F" w:rsidRDefault="00144B6D" w:rsidP="0044635F">
      <w:pPr>
        <w:pStyle w:val="KeinLeerraum"/>
        <w:spacing w:line="276" w:lineRule="auto"/>
        <w:ind w:left="360"/>
        <w:jc w:val="both"/>
        <w:rPr>
          <w:rFonts w:ascii="Ubuntu" w:hAnsi="Ubuntu" w:cs="Arial"/>
          <w:color w:val="000000" w:themeColor="text1"/>
          <w:sz w:val="24"/>
          <w:szCs w:val="24"/>
        </w:rPr>
      </w:pPr>
      <w:r>
        <w:rPr>
          <w:rFonts w:ascii="Ubuntu" w:hAnsi="Ubuntu" w:cs="Arial"/>
          <w:color w:val="000000" w:themeColor="text1"/>
          <w:sz w:val="24"/>
          <w:szCs w:val="24"/>
        </w:rPr>
        <w:t xml:space="preserve">Das </w:t>
      </w:r>
      <w:r w:rsidR="0038445E">
        <w:rPr>
          <w:rFonts w:ascii="Ubuntu" w:hAnsi="Ubuntu" w:cs="Arial"/>
          <w:color w:val="000000" w:themeColor="text1"/>
          <w:sz w:val="24"/>
          <w:szCs w:val="24"/>
        </w:rPr>
        <w:t>Familienanlage Angebot Schönermark</w:t>
      </w:r>
      <w:r w:rsidR="004240E7" w:rsidRPr="00E12B9E">
        <w:rPr>
          <w:rFonts w:ascii="Ubuntu" w:hAnsi="Ubuntu" w:cs="Arial"/>
          <w:color w:val="000000" w:themeColor="text1"/>
          <w:sz w:val="24"/>
          <w:szCs w:val="24"/>
        </w:rPr>
        <w:t xml:space="preserve"> </w:t>
      </w:r>
      <w:r w:rsidR="0038445E">
        <w:rPr>
          <w:rFonts w:ascii="Ubuntu" w:hAnsi="Ubuntu" w:cs="Arial"/>
          <w:color w:val="000000" w:themeColor="text1"/>
          <w:sz w:val="24"/>
          <w:szCs w:val="24"/>
        </w:rPr>
        <w:t>bewohnt ein gemütliches und geräumiges und saniertes Bauernhaus, welches</w:t>
      </w:r>
      <w:r w:rsidR="004240E7" w:rsidRPr="00E12B9E">
        <w:rPr>
          <w:rFonts w:ascii="Ubuntu" w:hAnsi="Ubuntu" w:cs="Arial"/>
          <w:color w:val="000000" w:themeColor="text1"/>
          <w:sz w:val="24"/>
          <w:szCs w:val="24"/>
        </w:rPr>
        <w:t xml:space="preserve"> ein Ort der Regeneration ist, an dem Menschen wieder zur Ruhe, Frieden und eigene Mitte finden können.</w:t>
      </w:r>
    </w:p>
    <w:p w14:paraId="4B3D1B84" w14:textId="76C162C0" w:rsidR="0038445E" w:rsidRPr="0038445E" w:rsidRDefault="0038445E" w:rsidP="00CC6881">
      <w:pPr>
        <w:autoSpaceDE w:val="0"/>
        <w:autoSpaceDN w:val="0"/>
        <w:adjustRightInd w:val="0"/>
        <w:spacing w:after="0"/>
        <w:ind w:left="357" w:right="0"/>
        <w:jc w:val="both"/>
        <w:rPr>
          <w:rFonts w:cs="Arial"/>
          <w:color w:val="000000" w:themeColor="text1"/>
          <w:sz w:val="24"/>
          <w:szCs w:val="24"/>
        </w:rPr>
      </w:pPr>
      <w:r w:rsidRPr="0038445E">
        <w:rPr>
          <w:rFonts w:cs="ArialMT"/>
          <w:sz w:val="24"/>
          <w:szCs w:val="24"/>
          <w:lang w:eastAsia="de-DE"/>
        </w:rPr>
        <w:t>Das Grundstück der Familie ist sehr groß und bietet viel</w:t>
      </w:r>
      <w:r w:rsidR="00CC6881">
        <w:rPr>
          <w:rFonts w:cs="ArialMT"/>
          <w:sz w:val="24"/>
          <w:szCs w:val="24"/>
          <w:lang w:eastAsia="de-DE"/>
        </w:rPr>
        <w:t xml:space="preserve"> </w:t>
      </w:r>
      <w:r w:rsidRPr="0038445E">
        <w:rPr>
          <w:rFonts w:cs="ArialMT"/>
          <w:sz w:val="24"/>
          <w:szCs w:val="24"/>
          <w:lang w:eastAsia="de-DE"/>
        </w:rPr>
        <w:t>Platz, um sich auszutoben oder sich einfach mal zurückzuziehen.</w:t>
      </w:r>
    </w:p>
    <w:p w14:paraId="228D10A7" w14:textId="73F669C4" w:rsidR="0038445E" w:rsidRDefault="0038445E" w:rsidP="0044635F">
      <w:pPr>
        <w:pStyle w:val="KeinLeerraum"/>
        <w:spacing w:line="276" w:lineRule="auto"/>
        <w:ind w:left="360"/>
        <w:jc w:val="both"/>
        <w:rPr>
          <w:rFonts w:ascii="Ubuntu" w:hAnsi="Ubuntu" w:cs="Arial"/>
          <w:color w:val="000000" w:themeColor="text1"/>
          <w:sz w:val="24"/>
          <w:szCs w:val="24"/>
        </w:rPr>
      </w:pPr>
    </w:p>
    <w:p w14:paraId="4F447485" w14:textId="7E2DC2A5" w:rsidR="00CC6881" w:rsidRDefault="00CC6881" w:rsidP="00CC6881">
      <w:pPr>
        <w:autoSpaceDE w:val="0"/>
        <w:autoSpaceDN w:val="0"/>
        <w:adjustRightInd w:val="0"/>
        <w:spacing w:after="0"/>
        <w:ind w:left="357" w:right="0"/>
        <w:jc w:val="both"/>
        <w:rPr>
          <w:rFonts w:cs="ArialMT"/>
          <w:sz w:val="24"/>
          <w:szCs w:val="24"/>
          <w:lang w:eastAsia="de-DE"/>
        </w:rPr>
      </w:pPr>
      <w:r w:rsidRPr="00CC6881">
        <w:rPr>
          <w:rFonts w:cs="ArialMT"/>
          <w:sz w:val="24"/>
          <w:szCs w:val="24"/>
          <w:lang w:eastAsia="de-DE"/>
        </w:rPr>
        <w:lastRenderedPageBreak/>
        <w:t xml:space="preserve">Auf dem Hof leben viele Tiere, </w:t>
      </w:r>
      <w:r w:rsidR="00091098">
        <w:rPr>
          <w:rFonts w:cs="ArialMT"/>
          <w:sz w:val="24"/>
          <w:szCs w:val="24"/>
          <w:lang w:eastAsia="de-DE"/>
        </w:rPr>
        <w:t xml:space="preserve">Meerschweinchen, </w:t>
      </w:r>
      <w:r w:rsidRPr="00CC6881">
        <w:rPr>
          <w:rFonts w:cs="ArialMT"/>
          <w:sz w:val="24"/>
          <w:szCs w:val="24"/>
          <w:lang w:eastAsia="de-DE"/>
        </w:rPr>
        <w:t>ein Hund, eine Katze, Rinder und Hühner. Jeder sorgt sich liebevoll um sie. So</w:t>
      </w:r>
      <w:r>
        <w:rPr>
          <w:rFonts w:cs="ArialMT"/>
          <w:sz w:val="24"/>
          <w:szCs w:val="24"/>
          <w:lang w:eastAsia="de-DE"/>
        </w:rPr>
        <w:t xml:space="preserve"> </w:t>
      </w:r>
      <w:r w:rsidRPr="00CC6881">
        <w:rPr>
          <w:rFonts w:cs="ArialMT"/>
          <w:sz w:val="24"/>
          <w:szCs w:val="24"/>
          <w:lang w:eastAsia="de-DE"/>
        </w:rPr>
        <w:t xml:space="preserve">lernen die </w:t>
      </w:r>
      <w:r>
        <w:rPr>
          <w:rFonts w:cs="ArialMT"/>
          <w:sz w:val="24"/>
          <w:szCs w:val="24"/>
          <w:lang w:eastAsia="de-DE"/>
        </w:rPr>
        <w:t>jungen Menschen</w:t>
      </w:r>
      <w:r w:rsidRPr="00CC6881">
        <w:rPr>
          <w:rFonts w:cs="ArialMT"/>
          <w:sz w:val="24"/>
          <w:szCs w:val="24"/>
          <w:lang w:eastAsia="de-DE"/>
        </w:rPr>
        <w:t>, Verantwortung zu übernehmen. Obst und Gemüse aus eigener Ernte werden gemeinsam</w:t>
      </w:r>
      <w:r>
        <w:rPr>
          <w:rFonts w:cs="ArialMT"/>
          <w:sz w:val="24"/>
          <w:szCs w:val="24"/>
          <w:lang w:eastAsia="de-DE"/>
        </w:rPr>
        <w:t xml:space="preserve"> </w:t>
      </w:r>
      <w:r w:rsidRPr="00CC6881">
        <w:rPr>
          <w:rFonts w:cs="ArialMT"/>
          <w:sz w:val="24"/>
          <w:szCs w:val="24"/>
          <w:lang w:eastAsia="de-DE"/>
        </w:rPr>
        <w:t>zu leckeren Säften bzw. Konfitüren verarbeitet und beim gemeinsamen Kochen genutzt. Jedes Kind kann sein</w:t>
      </w:r>
      <w:r>
        <w:rPr>
          <w:rFonts w:cs="ArialMT"/>
          <w:sz w:val="24"/>
          <w:szCs w:val="24"/>
          <w:lang w:eastAsia="de-DE"/>
        </w:rPr>
        <w:t xml:space="preserve"> </w:t>
      </w:r>
      <w:r w:rsidRPr="00CC6881">
        <w:rPr>
          <w:rFonts w:cs="ArialMT"/>
          <w:sz w:val="24"/>
          <w:szCs w:val="24"/>
          <w:lang w:eastAsia="de-DE"/>
        </w:rPr>
        <w:t>eigenes Beet im Garten gestalten.</w:t>
      </w:r>
    </w:p>
    <w:p w14:paraId="67EB470D" w14:textId="77777777" w:rsidR="00CC6881" w:rsidRDefault="00CC6881" w:rsidP="00CC6881">
      <w:pPr>
        <w:autoSpaceDE w:val="0"/>
        <w:autoSpaceDN w:val="0"/>
        <w:adjustRightInd w:val="0"/>
        <w:spacing w:after="0"/>
        <w:ind w:left="357" w:right="0"/>
        <w:jc w:val="both"/>
        <w:rPr>
          <w:rFonts w:cs="ArialMT"/>
          <w:sz w:val="24"/>
          <w:szCs w:val="24"/>
          <w:lang w:eastAsia="de-DE"/>
        </w:rPr>
      </w:pPr>
    </w:p>
    <w:p w14:paraId="512CDBAA" w14:textId="4495AA60" w:rsidR="00CC6881" w:rsidRDefault="00CC6881" w:rsidP="00CC6881">
      <w:pPr>
        <w:autoSpaceDE w:val="0"/>
        <w:autoSpaceDN w:val="0"/>
        <w:adjustRightInd w:val="0"/>
        <w:spacing w:after="0"/>
        <w:ind w:left="357" w:right="0"/>
        <w:jc w:val="both"/>
        <w:rPr>
          <w:rFonts w:cs="ArialMT"/>
          <w:sz w:val="24"/>
          <w:szCs w:val="24"/>
          <w:lang w:eastAsia="de-DE"/>
        </w:rPr>
      </w:pPr>
      <w:r w:rsidRPr="00CC6881">
        <w:rPr>
          <w:rFonts w:cs="ArialMT"/>
          <w:sz w:val="24"/>
          <w:szCs w:val="24"/>
          <w:lang w:eastAsia="de-DE"/>
        </w:rPr>
        <w:t xml:space="preserve">Im Dorf kann man am Teich seine Seele baumeln lassen oder dem Angeln nachgehen. </w:t>
      </w:r>
      <w:r w:rsidR="00E518EC" w:rsidRPr="00CC6881">
        <w:rPr>
          <w:rFonts w:cs="ArialMT"/>
          <w:sz w:val="24"/>
          <w:szCs w:val="24"/>
          <w:lang w:eastAsia="de-DE"/>
        </w:rPr>
        <w:t>Auf dem liebevoll</w:t>
      </w:r>
      <w:r w:rsidR="00E518EC">
        <w:rPr>
          <w:rFonts w:cs="ArialMT"/>
          <w:sz w:val="24"/>
          <w:szCs w:val="24"/>
          <w:lang w:eastAsia="de-DE"/>
        </w:rPr>
        <w:t xml:space="preserve"> </w:t>
      </w:r>
      <w:r w:rsidR="00E518EC" w:rsidRPr="00CC6881">
        <w:rPr>
          <w:rFonts w:cs="ArialMT"/>
          <w:sz w:val="24"/>
          <w:szCs w:val="24"/>
          <w:lang w:eastAsia="de-DE"/>
        </w:rPr>
        <w:t>angelegten Spielplatz</w:t>
      </w:r>
      <w:r w:rsidRPr="00CC6881">
        <w:rPr>
          <w:rFonts w:cs="ArialMT"/>
          <w:sz w:val="24"/>
          <w:szCs w:val="24"/>
          <w:lang w:eastAsia="de-DE"/>
        </w:rPr>
        <w:t xml:space="preserve"> gibt es viele Möglichkeiten sich auszutoben und Kontakte zu anderen Kindern zu</w:t>
      </w:r>
      <w:r>
        <w:rPr>
          <w:rFonts w:cs="ArialMT"/>
          <w:sz w:val="24"/>
          <w:szCs w:val="24"/>
          <w:lang w:eastAsia="de-DE"/>
        </w:rPr>
        <w:t xml:space="preserve"> </w:t>
      </w:r>
      <w:r w:rsidRPr="00CC6881">
        <w:rPr>
          <w:rFonts w:cs="ArialMT"/>
          <w:sz w:val="24"/>
          <w:szCs w:val="24"/>
          <w:lang w:eastAsia="de-DE"/>
        </w:rPr>
        <w:t xml:space="preserve">knüpfen. </w:t>
      </w:r>
    </w:p>
    <w:p w14:paraId="4D926055" w14:textId="77777777" w:rsidR="00E518EC" w:rsidRDefault="00E518EC" w:rsidP="00CC6881">
      <w:pPr>
        <w:autoSpaceDE w:val="0"/>
        <w:autoSpaceDN w:val="0"/>
        <w:adjustRightInd w:val="0"/>
        <w:spacing w:after="0"/>
        <w:ind w:left="357" w:right="0"/>
        <w:jc w:val="both"/>
        <w:rPr>
          <w:rFonts w:cs="ArialMT"/>
          <w:sz w:val="24"/>
          <w:szCs w:val="24"/>
          <w:lang w:eastAsia="de-DE"/>
        </w:rPr>
      </w:pPr>
    </w:p>
    <w:p w14:paraId="6F35AD3E" w14:textId="1FD889D8" w:rsidR="00CC6881" w:rsidRPr="00CC6881" w:rsidRDefault="00CC6881" w:rsidP="00CC6881">
      <w:pPr>
        <w:autoSpaceDE w:val="0"/>
        <w:autoSpaceDN w:val="0"/>
        <w:adjustRightInd w:val="0"/>
        <w:spacing w:after="0"/>
        <w:ind w:left="357" w:right="0"/>
        <w:jc w:val="both"/>
        <w:rPr>
          <w:rFonts w:cs="ArialMT"/>
          <w:sz w:val="24"/>
          <w:szCs w:val="24"/>
          <w:lang w:eastAsia="de-DE"/>
        </w:rPr>
      </w:pPr>
      <w:r w:rsidRPr="00CC6881">
        <w:rPr>
          <w:rFonts w:cs="ArialMT"/>
          <w:sz w:val="24"/>
          <w:szCs w:val="24"/>
          <w:lang w:eastAsia="de-DE"/>
        </w:rPr>
        <w:t>In der Nachbarschaft werden Reit- und Yogastunden für Kinder angeboten.</w:t>
      </w:r>
    </w:p>
    <w:p w14:paraId="62159797" w14:textId="6891B77E" w:rsidR="00CC6881" w:rsidRDefault="00CC6881" w:rsidP="00CC6881">
      <w:pPr>
        <w:autoSpaceDE w:val="0"/>
        <w:autoSpaceDN w:val="0"/>
        <w:adjustRightInd w:val="0"/>
        <w:spacing w:after="0"/>
        <w:ind w:left="357" w:right="0"/>
        <w:jc w:val="both"/>
        <w:rPr>
          <w:rFonts w:cs="ArialMT"/>
          <w:sz w:val="24"/>
          <w:szCs w:val="24"/>
          <w:lang w:eastAsia="de-DE"/>
        </w:rPr>
      </w:pPr>
      <w:r w:rsidRPr="00CC6881">
        <w:rPr>
          <w:rFonts w:cs="ArialMT"/>
          <w:sz w:val="24"/>
          <w:szCs w:val="24"/>
          <w:lang w:eastAsia="de-DE"/>
        </w:rPr>
        <w:t xml:space="preserve">Die Struktur des Dorfes ist für die </w:t>
      </w:r>
      <w:r>
        <w:rPr>
          <w:rFonts w:cs="ArialMT"/>
          <w:sz w:val="24"/>
          <w:szCs w:val="24"/>
          <w:lang w:eastAsia="de-DE"/>
        </w:rPr>
        <w:t>jungen Menschen</w:t>
      </w:r>
      <w:r w:rsidRPr="00CC6881">
        <w:rPr>
          <w:rFonts w:cs="ArialMT"/>
          <w:sz w:val="24"/>
          <w:szCs w:val="24"/>
          <w:lang w:eastAsia="de-DE"/>
        </w:rPr>
        <w:t xml:space="preserve"> gut überschaubar. Ein wichtiger Anknüpfungspunkt</w:t>
      </w:r>
      <w:r>
        <w:rPr>
          <w:rFonts w:cs="ArialMT"/>
          <w:sz w:val="24"/>
          <w:szCs w:val="24"/>
          <w:lang w:eastAsia="de-DE"/>
        </w:rPr>
        <w:t xml:space="preserve"> </w:t>
      </w:r>
      <w:r w:rsidRPr="00CC6881">
        <w:rPr>
          <w:rFonts w:cs="ArialMT"/>
          <w:sz w:val="24"/>
          <w:szCs w:val="24"/>
          <w:lang w:eastAsia="de-DE"/>
        </w:rPr>
        <w:t>ist der Schönermarker Heimatverein. Hier werden gemeinsam viele Veranstaltungen organisiert und</w:t>
      </w:r>
      <w:r>
        <w:rPr>
          <w:rFonts w:cs="ArialMT"/>
          <w:sz w:val="24"/>
          <w:szCs w:val="24"/>
          <w:lang w:eastAsia="de-DE"/>
        </w:rPr>
        <w:t xml:space="preserve"> </w:t>
      </w:r>
      <w:r w:rsidRPr="00CC6881">
        <w:rPr>
          <w:rFonts w:cs="ArialMT"/>
          <w:sz w:val="24"/>
          <w:szCs w:val="24"/>
          <w:lang w:eastAsia="de-DE"/>
        </w:rPr>
        <w:t>Freizeitangebote für die Kinder und Jugendlichen geschaffen.</w:t>
      </w:r>
    </w:p>
    <w:p w14:paraId="182BE3EC" w14:textId="77777777" w:rsidR="00EF4F62" w:rsidRDefault="00EF4F62" w:rsidP="00CC6881">
      <w:pPr>
        <w:pStyle w:val="PreformattedText"/>
        <w:jc w:val="both"/>
        <w:rPr>
          <w:rFonts w:ascii="Ubuntu" w:hAnsi="Ubuntu" w:cs="Arial"/>
          <w:color w:val="000000" w:themeColor="text1"/>
          <w:sz w:val="24"/>
          <w:szCs w:val="24"/>
        </w:rPr>
      </w:pPr>
    </w:p>
    <w:p w14:paraId="66D38DE7" w14:textId="77777777" w:rsidR="00EF4F62" w:rsidRDefault="00EF4F62" w:rsidP="00EF4F62">
      <w:pPr>
        <w:pStyle w:val="PreformattedText"/>
        <w:ind w:left="360"/>
        <w:jc w:val="both"/>
        <w:rPr>
          <w:rFonts w:ascii="Ubuntu" w:hAnsi="Ubuntu" w:cs="Arial"/>
          <w:color w:val="000000" w:themeColor="text1"/>
          <w:sz w:val="24"/>
          <w:szCs w:val="24"/>
        </w:rPr>
      </w:pPr>
    </w:p>
    <w:p w14:paraId="5CF7C775" w14:textId="77777777" w:rsidR="0044635F" w:rsidRPr="00491BF2" w:rsidRDefault="001C09E4"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t>Infrastruktur</w:t>
      </w:r>
      <w:r w:rsidR="009D76C2">
        <w:rPr>
          <w:rFonts w:cs="Arial"/>
          <w:b/>
          <w:bCs/>
          <w:color w:val="B61B24"/>
          <w:kern w:val="1"/>
          <w:sz w:val="24"/>
          <w:szCs w:val="24"/>
          <w:lang w:eastAsia="ar-SA"/>
        </w:rPr>
        <w:t>/Sozialraum</w:t>
      </w:r>
    </w:p>
    <w:p w14:paraId="442C7FA4" w14:textId="249FED43" w:rsidR="00CC6881" w:rsidRPr="00CC6881" w:rsidRDefault="00CC6881" w:rsidP="00CC6881">
      <w:pPr>
        <w:autoSpaceDE w:val="0"/>
        <w:autoSpaceDN w:val="0"/>
        <w:adjustRightInd w:val="0"/>
        <w:spacing w:after="0"/>
        <w:ind w:left="357" w:right="0"/>
        <w:jc w:val="both"/>
        <w:rPr>
          <w:rFonts w:cs="Arial"/>
          <w:sz w:val="24"/>
          <w:szCs w:val="24"/>
        </w:rPr>
      </w:pPr>
      <w:r w:rsidRPr="00CC6881">
        <w:rPr>
          <w:rFonts w:cs="Arial"/>
          <w:sz w:val="24"/>
          <w:szCs w:val="24"/>
        </w:rPr>
        <w:t>Schönermark</w:t>
      </w:r>
      <w:r w:rsidR="00AC14A1">
        <w:rPr>
          <w:rFonts w:cs="Arial"/>
          <w:sz w:val="24"/>
          <w:szCs w:val="24"/>
        </w:rPr>
        <w:t xml:space="preserve"> gehört zu Stüdenitz-Schönermark, was</w:t>
      </w:r>
      <w:r>
        <w:rPr>
          <w:rFonts w:cs="Arial"/>
          <w:sz w:val="24"/>
          <w:szCs w:val="24"/>
        </w:rPr>
        <w:t xml:space="preserve"> eine Gemeinde</w:t>
      </w:r>
      <w:r w:rsidR="00AC14A1">
        <w:rPr>
          <w:rFonts w:cs="Arial"/>
          <w:sz w:val="24"/>
          <w:szCs w:val="24"/>
        </w:rPr>
        <w:t xml:space="preserve"> im Landkreis</w:t>
      </w:r>
      <w:r w:rsidRPr="00CC6881">
        <w:rPr>
          <w:rFonts w:cs="Arial"/>
          <w:sz w:val="24"/>
          <w:szCs w:val="24"/>
        </w:rPr>
        <w:t xml:space="preserve"> Ostprignitz-Ruppin</w:t>
      </w:r>
      <w:r w:rsidR="00AC14A1">
        <w:rPr>
          <w:rFonts w:cs="Arial"/>
          <w:sz w:val="24"/>
          <w:szCs w:val="24"/>
        </w:rPr>
        <w:t xml:space="preserve"> ist und</w:t>
      </w:r>
      <w:r w:rsidRPr="00CC6881">
        <w:rPr>
          <w:rFonts w:cs="Arial"/>
          <w:sz w:val="24"/>
          <w:szCs w:val="24"/>
        </w:rPr>
        <w:t xml:space="preserve"> etwa 8 km von Kyritz entfernt</w:t>
      </w:r>
      <w:r w:rsidR="00AC14A1">
        <w:rPr>
          <w:rFonts w:cs="Arial"/>
          <w:sz w:val="24"/>
          <w:szCs w:val="24"/>
        </w:rPr>
        <w:t xml:space="preserve"> liegt.</w:t>
      </w:r>
      <w:r w:rsidRPr="00CC6881">
        <w:rPr>
          <w:rFonts w:cs="Arial"/>
          <w:sz w:val="24"/>
          <w:szCs w:val="24"/>
        </w:rPr>
        <w:t xml:space="preserve"> Es ist ein perfekter Ort, um die Ruhe der Natur zu genießen, wobei das Dorf verkehrstechnisch doch sehr günstig gelegen ist. </w:t>
      </w:r>
    </w:p>
    <w:p w14:paraId="58542CD4" w14:textId="77777777" w:rsidR="007A79D6" w:rsidRPr="00E12B9E" w:rsidRDefault="007A79D6" w:rsidP="000D475D">
      <w:pPr>
        <w:spacing w:after="0"/>
        <w:ind w:right="0"/>
        <w:jc w:val="both"/>
        <w:rPr>
          <w:rFonts w:cs="Arial"/>
          <w:sz w:val="24"/>
          <w:szCs w:val="24"/>
        </w:rPr>
      </w:pPr>
    </w:p>
    <w:p w14:paraId="19FA59FE" w14:textId="26618ED6" w:rsidR="00DA4ACD" w:rsidRDefault="00DA4ACD" w:rsidP="00AC14A1">
      <w:pPr>
        <w:pStyle w:val="KeinLeerraum"/>
        <w:spacing w:line="276" w:lineRule="auto"/>
        <w:ind w:left="357"/>
        <w:jc w:val="both"/>
        <w:rPr>
          <w:rFonts w:ascii="Ubuntu" w:hAnsi="Ubuntu" w:cs="Arial"/>
          <w:color w:val="auto"/>
          <w:sz w:val="24"/>
          <w:szCs w:val="24"/>
        </w:rPr>
      </w:pPr>
      <w:r w:rsidRPr="00E12B9E">
        <w:rPr>
          <w:rFonts w:ascii="Ubuntu" w:hAnsi="Ubuntu" w:cs="Arial"/>
          <w:color w:val="auto"/>
          <w:sz w:val="24"/>
          <w:szCs w:val="24"/>
        </w:rPr>
        <w:t>Die meisten Freizeitangebote</w:t>
      </w:r>
      <w:r w:rsidR="00AC14A1">
        <w:rPr>
          <w:rFonts w:ascii="Ubuntu" w:hAnsi="Ubuntu" w:cs="Arial"/>
          <w:color w:val="auto"/>
          <w:sz w:val="24"/>
          <w:szCs w:val="24"/>
        </w:rPr>
        <w:t xml:space="preserve"> in Vereinen oder Jugendclubs gibt es in den nahegelegenen Städten Kyritz und Neustadt/Dosse.</w:t>
      </w:r>
      <w:r w:rsidRPr="00E12B9E">
        <w:rPr>
          <w:rFonts w:ascii="Ubuntu" w:hAnsi="Ubuntu" w:cs="Arial"/>
          <w:color w:val="auto"/>
          <w:sz w:val="24"/>
          <w:szCs w:val="24"/>
        </w:rPr>
        <w:t xml:space="preserve"> </w:t>
      </w:r>
    </w:p>
    <w:p w14:paraId="345B3705" w14:textId="77777777" w:rsidR="002F4DD0" w:rsidRPr="00E12B9E" w:rsidRDefault="002F4DD0" w:rsidP="004B304C">
      <w:pPr>
        <w:spacing w:after="0"/>
        <w:ind w:right="0"/>
        <w:rPr>
          <w:rFonts w:cs="Arial"/>
          <w:sz w:val="24"/>
          <w:szCs w:val="24"/>
        </w:rPr>
      </w:pPr>
    </w:p>
    <w:p w14:paraId="70FFD773" w14:textId="083F1DA4" w:rsidR="001C09E4" w:rsidRPr="00AC14A1" w:rsidRDefault="00AC14A1" w:rsidP="00AC14A1">
      <w:pPr>
        <w:autoSpaceDE w:val="0"/>
        <w:autoSpaceDN w:val="0"/>
        <w:adjustRightInd w:val="0"/>
        <w:spacing w:after="0"/>
        <w:ind w:left="357" w:right="0"/>
        <w:jc w:val="both"/>
        <w:rPr>
          <w:rFonts w:cs="Arial"/>
          <w:sz w:val="24"/>
          <w:szCs w:val="24"/>
        </w:rPr>
      </w:pPr>
      <w:r w:rsidRPr="00AC14A1">
        <w:rPr>
          <w:rFonts w:cs="Arial"/>
          <w:sz w:val="24"/>
          <w:szCs w:val="24"/>
        </w:rPr>
        <w:t>Alle gängigen Schulformen befinden sich in Kyritz, Breddin oder Neustadt/Dosse und sind ebenfalls per</w:t>
      </w:r>
      <w:r>
        <w:rPr>
          <w:rFonts w:cs="Arial"/>
          <w:sz w:val="24"/>
          <w:szCs w:val="24"/>
        </w:rPr>
        <w:t xml:space="preserve"> </w:t>
      </w:r>
      <w:r w:rsidRPr="00AC14A1">
        <w:rPr>
          <w:rFonts w:cs="Arial"/>
          <w:sz w:val="24"/>
          <w:szCs w:val="24"/>
        </w:rPr>
        <w:t>Schulbus zu erreichen.</w:t>
      </w:r>
    </w:p>
    <w:p w14:paraId="6504BEC8" w14:textId="0217DCEC" w:rsidR="00CC6881" w:rsidRDefault="00CC6881" w:rsidP="00EE449C">
      <w:pPr>
        <w:pStyle w:val="KeinLeerraum"/>
        <w:spacing w:line="276" w:lineRule="auto"/>
        <w:ind w:left="357"/>
        <w:rPr>
          <w:rFonts w:ascii="Ubuntu" w:hAnsi="Ubuntu" w:cs="Arial"/>
          <w:bCs/>
          <w:color w:val="auto"/>
          <w:kern w:val="1"/>
          <w:sz w:val="24"/>
          <w:szCs w:val="24"/>
          <w:lang w:eastAsia="ar-SA"/>
        </w:rPr>
      </w:pPr>
    </w:p>
    <w:p w14:paraId="21F94945" w14:textId="77777777" w:rsidR="005211AA" w:rsidRPr="004F1FA3" w:rsidRDefault="005211AA" w:rsidP="00EE449C">
      <w:pPr>
        <w:pStyle w:val="KeinLeerraum"/>
        <w:spacing w:line="276" w:lineRule="auto"/>
        <w:ind w:left="357"/>
        <w:rPr>
          <w:rFonts w:ascii="Ubuntu" w:hAnsi="Ubuntu" w:cs="Arial"/>
          <w:color w:val="auto"/>
          <w:sz w:val="24"/>
          <w:szCs w:val="24"/>
        </w:rPr>
      </w:pPr>
    </w:p>
    <w:p w14:paraId="737CA485" w14:textId="77777777" w:rsidR="005211AA" w:rsidRPr="00B22ABB" w:rsidRDefault="00712DDC" w:rsidP="001E5D22">
      <w:pPr>
        <w:pStyle w:val="Listenabsatz"/>
        <w:numPr>
          <w:ilvl w:val="0"/>
          <w:numId w:val="2"/>
        </w:numPr>
        <w:spacing w:line="240" w:lineRule="auto"/>
        <w:ind w:left="357" w:right="0" w:hanging="357"/>
        <w:rPr>
          <w:rFonts w:cs="Arial"/>
          <w:b/>
          <w:bCs/>
          <w:color w:val="B61B24"/>
          <w:kern w:val="1"/>
          <w:sz w:val="24"/>
          <w:szCs w:val="24"/>
          <w:lang w:eastAsia="ar-SA"/>
        </w:rPr>
      </w:pPr>
      <w:r w:rsidRPr="00B22ABB">
        <w:rPr>
          <w:rFonts w:cs="Arial"/>
          <w:b/>
          <w:bCs/>
          <w:color w:val="B61B24"/>
          <w:kern w:val="1"/>
          <w:sz w:val="24"/>
          <w:szCs w:val="24"/>
          <w:lang w:eastAsia="ar-SA"/>
        </w:rPr>
        <w:t>Leistungsbereiche</w:t>
      </w:r>
    </w:p>
    <w:p w14:paraId="0FC074F6" w14:textId="77777777" w:rsidR="005211AA" w:rsidRPr="00491BF2"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t>Alltagspädagogische Leistungen / lebenspraktische Fähigkeiten</w:t>
      </w:r>
    </w:p>
    <w:p w14:paraId="5AAFA563" w14:textId="6254155C" w:rsidR="00261689" w:rsidRPr="00261689" w:rsidRDefault="00261689" w:rsidP="00261689">
      <w:pPr>
        <w:pStyle w:val="Listenabsatz"/>
        <w:autoSpaceDE w:val="0"/>
        <w:autoSpaceDN w:val="0"/>
        <w:adjustRightInd w:val="0"/>
        <w:spacing w:after="0"/>
        <w:ind w:left="357" w:right="0"/>
        <w:jc w:val="both"/>
        <w:rPr>
          <w:rFonts w:cs="ArialMT"/>
          <w:sz w:val="24"/>
          <w:szCs w:val="24"/>
          <w:lang w:eastAsia="de-DE"/>
        </w:rPr>
      </w:pPr>
      <w:bookmarkStart w:id="8" w:name="_Hlk128470524"/>
      <w:r w:rsidRPr="00261689">
        <w:rPr>
          <w:rFonts w:cs="ArialMT"/>
          <w:sz w:val="24"/>
          <w:szCs w:val="24"/>
          <w:lang w:eastAsia="de-DE"/>
        </w:rPr>
        <w:t>Das Angebot in Schönermark ist familiär organisiert. Die betreuten Kinder werden in den familiären Kontext</w:t>
      </w:r>
      <w:r>
        <w:rPr>
          <w:rFonts w:cs="ArialMT"/>
          <w:sz w:val="24"/>
          <w:szCs w:val="24"/>
          <w:lang w:eastAsia="de-DE"/>
        </w:rPr>
        <w:t xml:space="preserve"> </w:t>
      </w:r>
      <w:r w:rsidRPr="00261689">
        <w:rPr>
          <w:rFonts w:cs="ArialMT"/>
          <w:sz w:val="24"/>
          <w:szCs w:val="24"/>
          <w:lang w:eastAsia="de-DE"/>
        </w:rPr>
        <w:t>integriert, ohne den Versuch zu unternehmen, einen Ersatz für die oft belasteten Beziehungen zur</w:t>
      </w:r>
      <w:r>
        <w:rPr>
          <w:rFonts w:cs="ArialMT"/>
          <w:sz w:val="24"/>
          <w:szCs w:val="24"/>
          <w:lang w:eastAsia="de-DE"/>
        </w:rPr>
        <w:t xml:space="preserve"> </w:t>
      </w:r>
      <w:r w:rsidRPr="00261689">
        <w:rPr>
          <w:rFonts w:cs="ArialMT"/>
          <w:sz w:val="24"/>
          <w:szCs w:val="24"/>
          <w:lang w:eastAsia="de-DE"/>
        </w:rPr>
        <w:t>Herkunftsfamilie zu übernehmen.</w:t>
      </w:r>
      <w:r>
        <w:rPr>
          <w:rFonts w:cs="ArialMT"/>
          <w:sz w:val="24"/>
          <w:szCs w:val="24"/>
          <w:lang w:eastAsia="de-DE"/>
        </w:rPr>
        <w:t xml:space="preserve"> </w:t>
      </w:r>
      <w:r w:rsidRPr="00261689">
        <w:rPr>
          <w:rFonts w:cs="ArialMT"/>
          <w:sz w:val="24"/>
          <w:szCs w:val="24"/>
          <w:lang w:eastAsia="de-DE"/>
        </w:rPr>
        <w:t>Vielmehr geht es darum, den Kindern einen Ort zu bieten, an dem sie sich</w:t>
      </w:r>
    </w:p>
    <w:p w14:paraId="1F68B5DC" w14:textId="0D65AB71" w:rsidR="00261689" w:rsidRDefault="00261689" w:rsidP="002B3FBF">
      <w:pPr>
        <w:pStyle w:val="Listenabsatz"/>
        <w:autoSpaceDE w:val="0"/>
        <w:autoSpaceDN w:val="0"/>
        <w:adjustRightInd w:val="0"/>
        <w:spacing w:after="0"/>
        <w:ind w:left="357" w:right="0"/>
        <w:jc w:val="both"/>
        <w:rPr>
          <w:rFonts w:cs="ArialMT"/>
          <w:sz w:val="24"/>
          <w:szCs w:val="24"/>
          <w:lang w:eastAsia="de-DE"/>
        </w:rPr>
      </w:pPr>
      <w:r w:rsidRPr="00261689">
        <w:rPr>
          <w:rFonts w:cs="ArialMT"/>
          <w:sz w:val="24"/>
          <w:szCs w:val="24"/>
          <w:lang w:eastAsia="de-DE"/>
        </w:rPr>
        <w:t>zuhause fühlen.</w:t>
      </w:r>
    </w:p>
    <w:p w14:paraId="106EC6ED" w14:textId="77777777" w:rsidR="002B3FBF" w:rsidRDefault="002B3FBF" w:rsidP="002B3FBF">
      <w:pPr>
        <w:pStyle w:val="Listenabsatz"/>
        <w:autoSpaceDE w:val="0"/>
        <w:autoSpaceDN w:val="0"/>
        <w:adjustRightInd w:val="0"/>
        <w:spacing w:after="0"/>
        <w:ind w:left="357" w:right="0"/>
        <w:jc w:val="both"/>
        <w:rPr>
          <w:rFonts w:cs="ArialMT"/>
          <w:sz w:val="24"/>
          <w:szCs w:val="24"/>
          <w:lang w:eastAsia="de-DE"/>
        </w:rPr>
      </w:pPr>
    </w:p>
    <w:p w14:paraId="4B120564" w14:textId="2A1E82F8" w:rsidR="002B3FBF" w:rsidRPr="002B3FBF" w:rsidRDefault="00261689" w:rsidP="00C25073">
      <w:pPr>
        <w:autoSpaceDE w:val="0"/>
        <w:autoSpaceDN w:val="0"/>
        <w:adjustRightInd w:val="0"/>
        <w:spacing w:after="0"/>
        <w:ind w:left="357" w:right="0"/>
        <w:jc w:val="both"/>
        <w:rPr>
          <w:rFonts w:cs="ArialMT"/>
          <w:sz w:val="24"/>
          <w:szCs w:val="24"/>
          <w:lang w:eastAsia="de-DE"/>
        </w:rPr>
      </w:pPr>
      <w:r w:rsidRPr="002B3FBF">
        <w:rPr>
          <w:rFonts w:cs="ArialMT"/>
          <w:sz w:val="24"/>
          <w:szCs w:val="24"/>
          <w:lang w:eastAsia="de-DE"/>
        </w:rPr>
        <w:lastRenderedPageBreak/>
        <w:t>Die Kinder werden in ihrer Entwicklung ganzheitlich gefördert. Schwerpunkte sind die Strukturierung des</w:t>
      </w:r>
      <w:r w:rsidR="002B3FBF">
        <w:rPr>
          <w:rFonts w:cs="ArialMT"/>
          <w:sz w:val="24"/>
          <w:szCs w:val="24"/>
          <w:lang w:eastAsia="de-DE"/>
        </w:rPr>
        <w:t xml:space="preserve"> </w:t>
      </w:r>
      <w:r w:rsidRPr="002B3FBF">
        <w:rPr>
          <w:rFonts w:cs="ArialMT"/>
          <w:sz w:val="24"/>
          <w:szCs w:val="24"/>
          <w:lang w:eastAsia="de-DE"/>
        </w:rPr>
        <w:t>Tagesablaufs, die Vermittlung lebenspraktischer Fähigkeiten wie z.B. Körper- und Kleidungspflege und der</w:t>
      </w:r>
      <w:r w:rsidR="002B3FBF">
        <w:rPr>
          <w:rFonts w:cs="ArialMT"/>
          <w:sz w:val="24"/>
          <w:szCs w:val="24"/>
          <w:lang w:eastAsia="de-DE"/>
        </w:rPr>
        <w:t xml:space="preserve"> </w:t>
      </w:r>
      <w:r w:rsidRPr="002B3FBF">
        <w:rPr>
          <w:rFonts w:cs="ArialMT"/>
          <w:sz w:val="24"/>
          <w:szCs w:val="24"/>
          <w:lang w:eastAsia="de-DE"/>
        </w:rPr>
        <w:t>Umgang mit Geld sowie die Entwicklungsförderung im emotionalen, kognitiven und sozialen Bereich.</w:t>
      </w:r>
    </w:p>
    <w:p w14:paraId="439BCE75" w14:textId="77777777" w:rsidR="00430598" w:rsidRPr="00430598" w:rsidRDefault="00261689" w:rsidP="00C25073">
      <w:pPr>
        <w:autoSpaceDE w:val="0"/>
        <w:autoSpaceDN w:val="0"/>
        <w:adjustRightInd w:val="0"/>
        <w:spacing w:after="0"/>
        <w:ind w:left="357" w:right="0"/>
        <w:jc w:val="both"/>
        <w:rPr>
          <w:rFonts w:cs="ArialMT"/>
          <w:sz w:val="24"/>
          <w:szCs w:val="24"/>
          <w:lang w:eastAsia="de-DE"/>
        </w:rPr>
      </w:pPr>
      <w:r w:rsidRPr="002B3FBF">
        <w:rPr>
          <w:rFonts w:cs="ArialMT"/>
          <w:sz w:val="24"/>
          <w:szCs w:val="24"/>
          <w:lang w:eastAsia="de-DE"/>
        </w:rPr>
        <w:t>Ein weiteres Feld ist die Freizeitgestaltung mit gemeinsamen Aktivitäten und der Unterstützung der Kinder bei</w:t>
      </w:r>
      <w:r w:rsidR="002B3FBF">
        <w:rPr>
          <w:rFonts w:cs="ArialMT"/>
          <w:sz w:val="24"/>
          <w:szCs w:val="24"/>
          <w:lang w:eastAsia="de-DE"/>
        </w:rPr>
        <w:t xml:space="preserve"> </w:t>
      </w:r>
      <w:r w:rsidRPr="002B3FBF">
        <w:rPr>
          <w:rFonts w:cs="ArialMT"/>
          <w:sz w:val="24"/>
          <w:szCs w:val="24"/>
          <w:lang w:eastAsia="de-DE"/>
        </w:rPr>
        <w:t>der Herstellung eigener Kontakte sowie der Aufrechterhaltung bestehender Verbindungen im Lebensumfeld.</w:t>
      </w:r>
      <w:r w:rsidR="00430598">
        <w:rPr>
          <w:rFonts w:cs="ArialMT"/>
          <w:sz w:val="24"/>
          <w:szCs w:val="24"/>
          <w:lang w:eastAsia="de-DE"/>
        </w:rPr>
        <w:t xml:space="preserve"> </w:t>
      </w:r>
      <w:r w:rsidR="00430598" w:rsidRPr="00430598">
        <w:rPr>
          <w:rFonts w:cs="ArialMT"/>
          <w:sz w:val="24"/>
          <w:szCs w:val="24"/>
          <w:lang w:eastAsia="de-DE"/>
        </w:rPr>
        <w:t>So werden die</w:t>
      </w:r>
    </w:p>
    <w:p w14:paraId="59938C6D" w14:textId="638CE9D1" w:rsidR="00261689" w:rsidRDefault="00430598" w:rsidP="00C25073">
      <w:pPr>
        <w:autoSpaceDE w:val="0"/>
        <w:autoSpaceDN w:val="0"/>
        <w:adjustRightInd w:val="0"/>
        <w:spacing w:after="0"/>
        <w:ind w:left="357" w:right="0"/>
        <w:jc w:val="both"/>
        <w:rPr>
          <w:rFonts w:cs="ArialMT"/>
          <w:sz w:val="24"/>
          <w:szCs w:val="24"/>
          <w:lang w:eastAsia="de-DE"/>
        </w:rPr>
      </w:pPr>
      <w:r w:rsidRPr="00430598">
        <w:rPr>
          <w:rFonts w:cs="ArialMT"/>
          <w:sz w:val="24"/>
          <w:szCs w:val="24"/>
          <w:lang w:eastAsia="de-DE"/>
        </w:rPr>
        <w:t>Wünsche der Kinder und Jugendlichen bei der Freizeitplanung stets berücksichtigt</w:t>
      </w:r>
      <w:r>
        <w:rPr>
          <w:rFonts w:cs="ArialMT"/>
          <w:sz w:val="24"/>
          <w:szCs w:val="24"/>
          <w:lang w:eastAsia="de-DE"/>
        </w:rPr>
        <w:t xml:space="preserve"> </w:t>
      </w:r>
      <w:r w:rsidRPr="00430598">
        <w:rPr>
          <w:rFonts w:cs="ArialMT"/>
          <w:sz w:val="24"/>
          <w:szCs w:val="24"/>
          <w:lang w:eastAsia="de-DE"/>
        </w:rPr>
        <w:t>und Treffen mit Freunden individuell realisiert.</w:t>
      </w:r>
    </w:p>
    <w:p w14:paraId="143A317C" w14:textId="77777777" w:rsidR="002B3FBF" w:rsidRPr="002B3FBF" w:rsidRDefault="002B3FBF" w:rsidP="00C25073">
      <w:pPr>
        <w:autoSpaceDE w:val="0"/>
        <w:autoSpaceDN w:val="0"/>
        <w:adjustRightInd w:val="0"/>
        <w:spacing w:after="0"/>
        <w:ind w:left="357" w:right="0"/>
        <w:jc w:val="both"/>
        <w:rPr>
          <w:rFonts w:cs="ArialMT"/>
          <w:sz w:val="24"/>
          <w:szCs w:val="24"/>
          <w:lang w:eastAsia="de-DE"/>
        </w:rPr>
      </w:pPr>
    </w:p>
    <w:p w14:paraId="1DA6DA33" w14:textId="07C9CC4C" w:rsidR="00EC0B1E" w:rsidRPr="00261689" w:rsidRDefault="00261689" w:rsidP="00C25073">
      <w:pPr>
        <w:autoSpaceDE w:val="0"/>
        <w:autoSpaceDN w:val="0"/>
        <w:adjustRightInd w:val="0"/>
        <w:spacing w:after="0"/>
        <w:ind w:left="357" w:right="0"/>
        <w:jc w:val="both"/>
        <w:rPr>
          <w:rFonts w:cs="Arial"/>
          <w:sz w:val="24"/>
          <w:szCs w:val="24"/>
        </w:rPr>
      </w:pPr>
      <w:r w:rsidRPr="002B3FBF">
        <w:rPr>
          <w:rFonts w:cs="ArialMT"/>
          <w:sz w:val="24"/>
          <w:szCs w:val="24"/>
          <w:lang w:eastAsia="de-DE"/>
        </w:rPr>
        <w:t>An den Wochenenden sind alle gemeinsam viel in der Natur unterwegs. Es geht zum Beispiel ans Wasser</w:t>
      </w:r>
      <w:r w:rsidR="002B3FBF">
        <w:rPr>
          <w:rFonts w:cs="ArialMT"/>
          <w:sz w:val="24"/>
          <w:szCs w:val="24"/>
          <w:lang w:eastAsia="de-DE"/>
        </w:rPr>
        <w:t xml:space="preserve"> </w:t>
      </w:r>
      <w:r w:rsidRPr="00261689">
        <w:rPr>
          <w:rFonts w:cs="ArialMT"/>
          <w:sz w:val="24"/>
          <w:szCs w:val="24"/>
          <w:lang w:eastAsia="de-DE"/>
        </w:rPr>
        <w:t>zum Angeln und Baden oder in die Wälder, um Pilze zu sammeln und die Natur zu erkunden.</w:t>
      </w:r>
    </w:p>
    <w:bookmarkEnd w:id="8"/>
    <w:p w14:paraId="139C583A" w14:textId="6A4D6CC4" w:rsidR="00D90BCC" w:rsidRDefault="00D90BCC">
      <w:pPr>
        <w:spacing w:after="0" w:line="240" w:lineRule="auto"/>
        <w:ind w:right="0"/>
        <w:rPr>
          <w:rFonts w:cs="Arial"/>
          <w:b/>
          <w:bCs/>
          <w:color w:val="B61B24"/>
          <w:kern w:val="1"/>
          <w:sz w:val="24"/>
          <w:szCs w:val="24"/>
          <w:lang w:eastAsia="ar-SA"/>
        </w:rPr>
      </w:pPr>
    </w:p>
    <w:p w14:paraId="53A96044" w14:textId="77777777" w:rsidR="00D61062" w:rsidRDefault="00D61062">
      <w:pPr>
        <w:spacing w:after="0" w:line="240" w:lineRule="auto"/>
        <w:ind w:right="0"/>
        <w:rPr>
          <w:rFonts w:cs="Arial"/>
          <w:b/>
          <w:bCs/>
          <w:color w:val="B61B24"/>
          <w:kern w:val="1"/>
          <w:sz w:val="24"/>
          <w:szCs w:val="24"/>
          <w:lang w:eastAsia="ar-SA"/>
        </w:rPr>
      </w:pPr>
    </w:p>
    <w:p w14:paraId="6FF16F20" w14:textId="77777777" w:rsidR="005211AA" w:rsidRPr="00491BF2"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491BF2">
        <w:rPr>
          <w:rFonts w:cs="Arial"/>
          <w:b/>
          <w:bCs/>
          <w:color w:val="B61B24"/>
          <w:kern w:val="1"/>
          <w:sz w:val="24"/>
          <w:szCs w:val="24"/>
          <w:lang w:eastAsia="ar-SA"/>
        </w:rPr>
        <w:t>Sozial</w:t>
      </w:r>
      <w:r w:rsidR="009D4F50" w:rsidRPr="00491BF2">
        <w:rPr>
          <w:rFonts w:cs="Arial"/>
          <w:b/>
          <w:bCs/>
          <w:color w:val="B61B24"/>
          <w:kern w:val="1"/>
          <w:sz w:val="24"/>
          <w:szCs w:val="24"/>
          <w:lang w:eastAsia="ar-SA"/>
        </w:rPr>
        <w:t>e</w:t>
      </w:r>
      <w:r w:rsidRPr="00491BF2">
        <w:rPr>
          <w:rFonts w:cs="Arial"/>
          <w:b/>
          <w:bCs/>
          <w:color w:val="B61B24"/>
          <w:kern w:val="1"/>
          <w:sz w:val="24"/>
          <w:szCs w:val="24"/>
          <w:lang w:eastAsia="ar-SA"/>
        </w:rPr>
        <w:t>, emotionale und persönliche Förderung</w:t>
      </w:r>
    </w:p>
    <w:p w14:paraId="57A538BC" w14:textId="61D7E03B" w:rsidR="002B3FBF" w:rsidRPr="002B3FBF" w:rsidRDefault="002B3FBF" w:rsidP="002B3FBF">
      <w:pPr>
        <w:autoSpaceDE w:val="0"/>
        <w:autoSpaceDN w:val="0"/>
        <w:adjustRightInd w:val="0"/>
        <w:spacing w:after="0"/>
        <w:ind w:left="357" w:right="0"/>
        <w:jc w:val="both"/>
        <w:rPr>
          <w:rFonts w:cs="ArialMT"/>
          <w:sz w:val="24"/>
          <w:szCs w:val="24"/>
          <w:lang w:eastAsia="de-DE"/>
        </w:rPr>
      </w:pPr>
      <w:r w:rsidRPr="002B3FBF">
        <w:rPr>
          <w:rFonts w:cs="ArialMT"/>
          <w:sz w:val="24"/>
          <w:szCs w:val="24"/>
          <w:lang w:eastAsia="de-DE"/>
        </w:rPr>
        <w:t>In diesem Umfeld und mit der wohlwollenden und auf die individuellen Bedürfnisse der Kinder abgestimmten</w:t>
      </w:r>
      <w:r>
        <w:rPr>
          <w:rFonts w:cs="ArialMT"/>
          <w:sz w:val="24"/>
          <w:szCs w:val="24"/>
          <w:lang w:eastAsia="de-DE"/>
        </w:rPr>
        <w:t xml:space="preserve"> </w:t>
      </w:r>
      <w:r w:rsidRPr="002B3FBF">
        <w:rPr>
          <w:rFonts w:cs="ArialMT"/>
          <w:sz w:val="24"/>
          <w:szCs w:val="24"/>
          <w:lang w:eastAsia="de-DE"/>
        </w:rPr>
        <w:t>Förderung und Unterstützung durch Frau Kringel haben die Kinder die Möglichkeit, ihre eigene Identität zu</w:t>
      </w:r>
      <w:r>
        <w:rPr>
          <w:rFonts w:cs="ArialMT"/>
          <w:sz w:val="24"/>
          <w:szCs w:val="24"/>
          <w:lang w:eastAsia="de-DE"/>
        </w:rPr>
        <w:t xml:space="preserve"> </w:t>
      </w:r>
      <w:r w:rsidRPr="002B3FBF">
        <w:rPr>
          <w:rFonts w:cs="ArialMT"/>
          <w:sz w:val="24"/>
          <w:szCs w:val="24"/>
          <w:lang w:eastAsia="de-DE"/>
        </w:rPr>
        <w:t>entwickeln, ihre Beziehung zur Herkunftsfamilie zu reflektieren und tragfähige Verhaltensmuster zu</w:t>
      </w:r>
    </w:p>
    <w:p w14:paraId="355853FA" w14:textId="35DB9654" w:rsidR="002B3FBF" w:rsidRDefault="002B3FBF" w:rsidP="002B3FBF">
      <w:pPr>
        <w:suppressAutoHyphens/>
        <w:spacing w:after="0"/>
        <w:ind w:left="357" w:right="0"/>
        <w:contextualSpacing/>
        <w:jc w:val="both"/>
        <w:rPr>
          <w:rFonts w:cs="ArialMT"/>
          <w:sz w:val="24"/>
          <w:szCs w:val="24"/>
          <w:lang w:eastAsia="de-DE"/>
        </w:rPr>
      </w:pPr>
      <w:r>
        <w:rPr>
          <w:rFonts w:cs="ArialMT"/>
          <w:sz w:val="24"/>
          <w:szCs w:val="24"/>
          <w:lang w:eastAsia="de-DE"/>
        </w:rPr>
        <w:t>e</w:t>
      </w:r>
      <w:r w:rsidRPr="002B3FBF">
        <w:rPr>
          <w:rFonts w:cs="ArialMT"/>
          <w:sz w:val="24"/>
          <w:szCs w:val="24"/>
          <w:lang w:eastAsia="de-DE"/>
        </w:rPr>
        <w:t>ntwickeln</w:t>
      </w:r>
      <w:r>
        <w:rPr>
          <w:rFonts w:cs="ArialMT"/>
          <w:sz w:val="24"/>
          <w:szCs w:val="24"/>
          <w:lang w:eastAsia="de-DE"/>
        </w:rPr>
        <w:t>.</w:t>
      </w:r>
    </w:p>
    <w:p w14:paraId="170F5880" w14:textId="77777777" w:rsidR="00DB15DD" w:rsidRDefault="00DB15DD" w:rsidP="002B3FBF">
      <w:pPr>
        <w:suppressAutoHyphens/>
        <w:spacing w:after="0"/>
        <w:ind w:left="357" w:right="0"/>
        <w:contextualSpacing/>
        <w:jc w:val="both"/>
        <w:rPr>
          <w:rFonts w:cs="ArialMT"/>
          <w:sz w:val="24"/>
          <w:szCs w:val="24"/>
          <w:lang w:eastAsia="de-DE"/>
        </w:rPr>
      </w:pPr>
    </w:p>
    <w:p w14:paraId="566F1ECC" w14:textId="550277B1" w:rsidR="002B3FBF" w:rsidRDefault="002B3FBF" w:rsidP="002B3FBF">
      <w:pPr>
        <w:pStyle w:val="WW-StandardWeb"/>
        <w:spacing w:before="0" w:after="0"/>
        <w:ind w:left="357"/>
        <w:jc w:val="both"/>
        <w:rPr>
          <w:rFonts w:ascii="Ubuntu" w:hAnsi="Ubuntu" w:cs="Arial"/>
          <w:color w:val="auto"/>
          <w:sz w:val="24"/>
          <w:szCs w:val="24"/>
        </w:rPr>
      </w:pPr>
      <w:r>
        <w:rPr>
          <w:rFonts w:ascii="Ubuntu" w:hAnsi="Ubuntu" w:cs="Arial"/>
          <w:color w:val="auto"/>
          <w:sz w:val="24"/>
          <w:szCs w:val="24"/>
        </w:rPr>
        <w:t>Auch d</w:t>
      </w:r>
      <w:r w:rsidRPr="00E12B9E">
        <w:rPr>
          <w:rFonts w:ascii="Ubuntu" w:hAnsi="Ubuntu" w:cs="Arial"/>
          <w:color w:val="auto"/>
          <w:sz w:val="24"/>
          <w:szCs w:val="24"/>
        </w:rPr>
        <w:t>er Familienalltag, wiederkehrende Familienereignisse, Familienfeste, der Umgang mit Freunden, das soziale Netz wie Nachbarschaft, Vereine, Harmonie, Konflikte, Krankheiten, Streitsituationen und deren Problemlösungen bilden eine wichtige Grundlage für eine positive emotionale und soziale Entwicklung.</w:t>
      </w:r>
    </w:p>
    <w:p w14:paraId="2B3DAF78" w14:textId="4FD9E774" w:rsidR="00C07E03" w:rsidRPr="00E12B9E" w:rsidRDefault="00843963" w:rsidP="002B3FBF">
      <w:pPr>
        <w:pStyle w:val="WW-StandardWeb"/>
        <w:spacing w:before="0" w:after="200"/>
        <w:ind w:left="357"/>
        <w:rPr>
          <w:rFonts w:ascii="Ubuntu" w:hAnsi="Ubuntu" w:cs="Arial"/>
          <w:color w:val="auto"/>
          <w:sz w:val="24"/>
          <w:szCs w:val="24"/>
        </w:rPr>
      </w:pPr>
      <w:r w:rsidRPr="00E12B9E">
        <w:rPr>
          <w:rFonts w:ascii="Ubuntu" w:hAnsi="Ubuntu" w:cs="Arial"/>
          <w:color w:val="auto"/>
          <w:sz w:val="24"/>
          <w:szCs w:val="24"/>
        </w:rPr>
        <w:t xml:space="preserve"> </w:t>
      </w:r>
    </w:p>
    <w:p w14:paraId="7881691B" w14:textId="77777777" w:rsidR="005211AA" w:rsidRPr="00C42AA7"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42AA7">
        <w:rPr>
          <w:rFonts w:cs="Arial"/>
          <w:b/>
          <w:bCs/>
          <w:color w:val="B61B24"/>
          <w:kern w:val="1"/>
          <w:sz w:val="24"/>
          <w:szCs w:val="24"/>
          <w:lang w:eastAsia="ar-SA"/>
        </w:rPr>
        <w:t>Förderung der psychischen und physischen Gesundheit</w:t>
      </w:r>
    </w:p>
    <w:p w14:paraId="2E413BB2" w14:textId="4348F9EB" w:rsidR="002E560B" w:rsidRDefault="002E560B" w:rsidP="002E560B">
      <w:pPr>
        <w:autoSpaceDE w:val="0"/>
        <w:autoSpaceDN w:val="0"/>
        <w:adjustRightInd w:val="0"/>
        <w:spacing w:after="0"/>
        <w:ind w:left="357" w:right="0"/>
        <w:jc w:val="both"/>
        <w:rPr>
          <w:rFonts w:cs="ArialMT"/>
          <w:sz w:val="24"/>
          <w:szCs w:val="24"/>
          <w:lang w:eastAsia="de-DE"/>
        </w:rPr>
      </w:pPr>
      <w:r w:rsidRPr="002E560B">
        <w:rPr>
          <w:rFonts w:cs="ArialMT"/>
          <w:sz w:val="24"/>
          <w:szCs w:val="24"/>
          <w:lang w:eastAsia="de-DE"/>
        </w:rPr>
        <w:t>Die Kinder haben die Möglichkeit, sich in ihrer Freizeit individuell zu betätigen. So können sie sich zum</w:t>
      </w:r>
      <w:r>
        <w:rPr>
          <w:rFonts w:cs="ArialMT"/>
          <w:sz w:val="24"/>
          <w:szCs w:val="24"/>
          <w:lang w:eastAsia="de-DE"/>
        </w:rPr>
        <w:t xml:space="preserve"> </w:t>
      </w:r>
      <w:r w:rsidRPr="002E560B">
        <w:rPr>
          <w:rFonts w:cs="ArialMT"/>
          <w:sz w:val="24"/>
          <w:szCs w:val="24"/>
          <w:lang w:eastAsia="de-DE"/>
        </w:rPr>
        <w:t>Beispiel im Angelverein, beim Yoga oder Reiten ausprobieren.</w:t>
      </w:r>
    </w:p>
    <w:p w14:paraId="49AC8C6C" w14:textId="77777777" w:rsidR="00DB15DD" w:rsidRPr="002E560B" w:rsidRDefault="00DB15DD" w:rsidP="002E560B">
      <w:pPr>
        <w:autoSpaceDE w:val="0"/>
        <w:autoSpaceDN w:val="0"/>
        <w:adjustRightInd w:val="0"/>
        <w:spacing w:after="0"/>
        <w:ind w:left="357" w:right="0"/>
        <w:jc w:val="both"/>
        <w:rPr>
          <w:rFonts w:cs="ArialMT"/>
          <w:sz w:val="24"/>
          <w:szCs w:val="24"/>
          <w:lang w:eastAsia="de-DE"/>
        </w:rPr>
      </w:pPr>
    </w:p>
    <w:p w14:paraId="0576B172" w14:textId="3A79D92D" w:rsidR="00C07E03" w:rsidRDefault="002E560B" w:rsidP="00DB15DD">
      <w:pPr>
        <w:autoSpaceDE w:val="0"/>
        <w:autoSpaceDN w:val="0"/>
        <w:adjustRightInd w:val="0"/>
        <w:spacing w:after="0"/>
        <w:ind w:left="357" w:right="0"/>
        <w:jc w:val="both"/>
        <w:rPr>
          <w:rFonts w:cs="ArialMT"/>
          <w:sz w:val="24"/>
          <w:szCs w:val="24"/>
          <w:lang w:eastAsia="de-DE"/>
        </w:rPr>
      </w:pPr>
      <w:r w:rsidRPr="002E560B">
        <w:rPr>
          <w:rFonts w:cs="ArialMT"/>
          <w:sz w:val="24"/>
          <w:szCs w:val="24"/>
          <w:lang w:eastAsia="de-DE"/>
        </w:rPr>
        <w:t>Es erfolgt eine enge Zusammenarbeit mit Therapeuten/innen in den Fachbereichen Ergotherapie,</w:t>
      </w:r>
      <w:r>
        <w:rPr>
          <w:rFonts w:cs="ArialMT"/>
          <w:sz w:val="24"/>
          <w:szCs w:val="24"/>
          <w:lang w:eastAsia="de-DE"/>
        </w:rPr>
        <w:t xml:space="preserve"> </w:t>
      </w:r>
      <w:r w:rsidRPr="002E560B">
        <w:rPr>
          <w:rFonts w:cs="ArialMT"/>
          <w:sz w:val="24"/>
          <w:szCs w:val="24"/>
          <w:lang w:eastAsia="de-DE"/>
        </w:rPr>
        <w:t>Logopädie, Psychotherapie.</w:t>
      </w:r>
      <w:r w:rsidR="00DB15DD">
        <w:rPr>
          <w:rFonts w:cs="ArialMT"/>
          <w:sz w:val="24"/>
          <w:szCs w:val="24"/>
          <w:lang w:eastAsia="de-DE"/>
        </w:rPr>
        <w:t xml:space="preserve"> J</w:t>
      </w:r>
      <w:r w:rsidRPr="002E560B">
        <w:rPr>
          <w:rFonts w:cs="ArialMT"/>
          <w:sz w:val="24"/>
          <w:szCs w:val="24"/>
          <w:lang w:eastAsia="de-DE"/>
        </w:rPr>
        <w:t>e nach Bedarf nehmen die Kinder regelmäßig Termine wahr. Die Betreuung erfolgt meist langfristig damit</w:t>
      </w:r>
      <w:r>
        <w:rPr>
          <w:rFonts w:cs="ArialMT"/>
          <w:sz w:val="24"/>
          <w:szCs w:val="24"/>
          <w:lang w:eastAsia="de-DE"/>
        </w:rPr>
        <w:t xml:space="preserve"> </w:t>
      </w:r>
      <w:r w:rsidRPr="002E560B">
        <w:rPr>
          <w:rFonts w:cs="ArialMT"/>
          <w:sz w:val="24"/>
          <w:szCs w:val="24"/>
          <w:lang w:eastAsia="de-DE"/>
        </w:rPr>
        <w:t>eine individuelle und intensive Aufarbeitung von Problemlagen erfolgen kann.</w:t>
      </w:r>
    </w:p>
    <w:p w14:paraId="11C5ABFA" w14:textId="77777777" w:rsidR="00416EF5" w:rsidRDefault="00416EF5" w:rsidP="002E560B">
      <w:pPr>
        <w:autoSpaceDE w:val="0"/>
        <w:autoSpaceDN w:val="0"/>
        <w:adjustRightInd w:val="0"/>
        <w:spacing w:after="0"/>
        <w:ind w:left="357" w:right="0"/>
        <w:jc w:val="both"/>
        <w:rPr>
          <w:rFonts w:cs="ArialMT"/>
          <w:sz w:val="24"/>
          <w:szCs w:val="24"/>
          <w:lang w:eastAsia="de-DE"/>
        </w:rPr>
      </w:pPr>
    </w:p>
    <w:p w14:paraId="67811476" w14:textId="77777777" w:rsidR="00416EF5" w:rsidRPr="00E12B9E" w:rsidRDefault="00416EF5" w:rsidP="002E560B">
      <w:pPr>
        <w:autoSpaceDE w:val="0"/>
        <w:autoSpaceDN w:val="0"/>
        <w:adjustRightInd w:val="0"/>
        <w:spacing w:after="0"/>
        <w:ind w:left="357" w:right="0"/>
        <w:jc w:val="both"/>
        <w:rPr>
          <w:sz w:val="24"/>
          <w:szCs w:val="24"/>
        </w:rPr>
      </w:pPr>
    </w:p>
    <w:p w14:paraId="586B66B8" w14:textId="77777777" w:rsidR="007F3287" w:rsidRPr="00E12B9E" w:rsidRDefault="007F3287" w:rsidP="00EE449C">
      <w:pPr>
        <w:spacing w:after="0"/>
        <w:ind w:left="357" w:right="0"/>
        <w:rPr>
          <w:sz w:val="24"/>
          <w:szCs w:val="24"/>
        </w:rPr>
      </w:pPr>
    </w:p>
    <w:p w14:paraId="59EAC4DF" w14:textId="77777777" w:rsidR="00B73640" w:rsidRPr="007B6F70" w:rsidRDefault="00B73640" w:rsidP="001E5D22">
      <w:pPr>
        <w:pStyle w:val="Listenabsatz"/>
        <w:numPr>
          <w:ilvl w:val="1"/>
          <w:numId w:val="2"/>
        </w:numPr>
        <w:suppressAutoHyphens/>
        <w:ind w:left="788" w:right="0" w:hanging="431"/>
        <w:rPr>
          <w:rFonts w:cs="Arial"/>
          <w:b/>
          <w:bCs/>
          <w:color w:val="B61B24"/>
          <w:kern w:val="1"/>
          <w:sz w:val="24"/>
          <w:szCs w:val="24"/>
          <w:lang w:eastAsia="ar-SA"/>
        </w:rPr>
      </w:pPr>
      <w:r w:rsidRPr="007B6F70">
        <w:rPr>
          <w:rFonts w:cs="Arial"/>
          <w:b/>
          <w:bCs/>
          <w:color w:val="B61B24"/>
          <w:kern w:val="1"/>
          <w:sz w:val="24"/>
          <w:szCs w:val="24"/>
          <w:lang w:eastAsia="ar-SA"/>
        </w:rPr>
        <w:t>Sexualpädagogische Begleitung</w:t>
      </w:r>
    </w:p>
    <w:p w14:paraId="552ACCB3" w14:textId="77777777" w:rsidR="00535398" w:rsidRP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 xml:space="preserve">Zu unserer Haltung gehört auch hier das Kinderrecht auf Selbstbestimmung als wesentlicher Bestandteil der sexualpädagogischen Begleitung. Den jungen Menschen werden altersentsprechende Medien zur Verfügung gestellt, diese werden im Beisein der Pädagogen – wo es notwendig ist – eingesetzt und genutzt. </w:t>
      </w:r>
    </w:p>
    <w:p w14:paraId="65FBBFCC" w14:textId="77777777" w:rsidR="00535398" w:rsidRP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Da Kinder häufig mit geringen Grenzen und Kontrolle aufgewachsen sind, wird an dieser Stelle besonders darauf geachtet, die Betreuten nicht zu überfordern.</w:t>
      </w:r>
    </w:p>
    <w:p w14:paraId="05F9EDF9" w14:textId="77777777" w:rsidR="00535398"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Unser Wunsch ist es, dass die jungen Menschen begleitet und behütet, lustvoll, die eigene Rolle, Erwartungen, Möglichkeiten und Grenzen der Sexualität erforschen, respektieren und erfahren dürfen.</w:t>
      </w:r>
    </w:p>
    <w:p w14:paraId="7A6F2335" w14:textId="77777777" w:rsidR="00416EF5" w:rsidRPr="007F3287" w:rsidRDefault="00416EF5" w:rsidP="007F3287">
      <w:pPr>
        <w:autoSpaceDE w:val="0"/>
        <w:autoSpaceDN w:val="0"/>
        <w:adjustRightInd w:val="0"/>
        <w:spacing w:after="0"/>
        <w:ind w:left="357" w:right="0"/>
        <w:jc w:val="both"/>
        <w:rPr>
          <w:rFonts w:cs="ArialMT"/>
          <w:sz w:val="24"/>
          <w:szCs w:val="24"/>
          <w:lang w:eastAsia="de-DE"/>
        </w:rPr>
      </w:pPr>
    </w:p>
    <w:p w14:paraId="696ED24A" w14:textId="7C750A2D" w:rsidR="00535398" w:rsidRDefault="00535398" w:rsidP="00416EF5">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Nur mit einem sensiblen und einfühlsamen Umgang gelingt es, einen präventiven Schutz vor sexueller Gewalt zu erreichen.</w:t>
      </w:r>
      <w:r w:rsidR="00416EF5">
        <w:rPr>
          <w:rFonts w:cs="ArialMT"/>
          <w:sz w:val="24"/>
          <w:szCs w:val="24"/>
          <w:lang w:eastAsia="de-DE"/>
        </w:rPr>
        <w:t xml:space="preserve"> </w:t>
      </w:r>
      <w:r w:rsidRPr="007F3287">
        <w:rPr>
          <w:rFonts w:cs="ArialMT"/>
          <w:sz w:val="24"/>
          <w:szCs w:val="24"/>
          <w:lang w:eastAsia="de-DE"/>
        </w:rPr>
        <w:t>Die Fähigkeit, ein positives Verhältnis zum eigenen Körper zu entwickeln, Gefühle und Unsicherheiten wahrzunehmen und diesen zu begegnen, dient der individuellen Identitätsentwicklung. Zu unseren Aufgaben gehört es, die Betreuten in der Entwicklung der eigenen Sexualität zu begleiten, hin zu einer grenzrespektierenden Haltung und hin zu einer gelingenden Identität.</w:t>
      </w:r>
      <w:r w:rsidR="00416EF5">
        <w:rPr>
          <w:rFonts w:cs="ArialMT"/>
          <w:sz w:val="24"/>
          <w:szCs w:val="24"/>
          <w:lang w:eastAsia="de-DE"/>
        </w:rPr>
        <w:t xml:space="preserve"> </w:t>
      </w:r>
      <w:r w:rsidRPr="007F3287">
        <w:rPr>
          <w:rFonts w:cs="ArialMT"/>
          <w:sz w:val="24"/>
          <w:szCs w:val="24"/>
          <w:lang w:eastAsia="de-DE"/>
        </w:rPr>
        <w:t>Notwendig ist hier die Erschließung altersentsprechenden Wissens zur Sexualität, von Gefühlen und der eigenen Grenzsetzung. Wesentlich ist hier die Förderung der Eigenwahrnehmung von Körper und Gefühl sowie die Wahrnehmung des Gegenübers.</w:t>
      </w:r>
    </w:p>
    <w:p w14:paraId="7605302D" w14:textId="77777777" w:rsidR="00416EF5" w:rsidRPr="007F3287" w:rsidRDefault="00416EF5" w:rsidP="00416EF5">
      <w:pPr>
        <w:autoSpaceDE w:val="0"/>
        <w:autoSpaceDN w:val="0"/>
        <w:adjustRightInd w:val="0"/>
        <w:spacing w:after="0"/>
        <w:ind w:left="357" w:right="0"/>
        <w:jc w:val="both"/>
        <w:rPr>
          <w:rFonts w:cs="ArialMT"/>
          <w:sz w:val="24"/>
          <w:szCs w:val="24"/>
          <w:lang w:eastAsia="de-DE"/>
        </w:rPr>
      </w:pPr>
    </w:p>
    <w:p w14:paraId="5B8652FF" w14:textId="77777777" w:rsidR="00535398"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Wir sehen alle sexuellen Ausrichtungen zur Paargestaltung auf gleichberechtigter Ebene in ihrer Gleichwertigkeit.</w:t>
      </w:r>
    </w:p>
    <w:p w14:paraId="2C7ADA9D" w14:textId="77777777" w:rsidR="00416EF5" w:rsidRPr="007F3287" w:rsidRDefault="00416EF5" w:rsidP="007F3287">
      <w:pPr>
        <w:autoSpaceDE w:val="0"/>
        <w:autoSpaceDN w:val="0"/>
        <w:adjustRightInd w:val="0"/>
        <w:spacing w:after="0"/>
        <w:ind w:left="357" w:right="0"/>
        <w:jc w:val="both"/>
        <w:rPr>
          <w:rFonts w:cs="ArialMT"/>
          <w:sz w:val="24"/>
          <w:szCs w:val="24"/>
          <w:lang w:eastAsia="de-DE"/>
        </w:rPr>
      </w:pPr>
    </w:p>
    <w:p w14:paraId="4B0C370A" w14:textId="77777777" w:rsid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 xml:space="preserve">Zum Wachsen gehört aber auch der Umgang mit einer natürlichen Sexualität und das Erleben von angemessenem Verhalten mit dieser. </w:t>
      </w:r>
    </w:p>
    <w:p w14:paraId="49B841B4" w14:textId="0A8F79B4" w:rsidR="00535398" w:rsidRP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Es gilt ggf.</w:t>
      </w:r>
      <w:r w:rsidR="007F3287">
        <w:rPr>
          <w:rFonts w:cs="ArialMT"/>
          <w:sz w:val="24"/>
          <w:szCs w:val="24"/>
          <w:lang w:eastAsia="de-DE"/>
        </w:rPr>
        <w:t xml:space="preserve"> </w:t>
      </w:r>
      <w:r w:rsidRPr="007F3287">
        <w:rPr>
          <w:rFonts w:cs="ArialMT"/>
          <w:sz w:val="24"/>
          <w:szCs w:val="24"/>
          <w:lang w:eastAsia="de-DE"/>
        </w:rPr>
        <w:t>grenzüberschreitende erlebte Sexualität zu verarbeiten, diese einzuordnen und eine gesunde Sexualität zu entwickeln.</w:t>
      </w:r>
    </w:p>
    <w:p w14:paraId="3CBD6AE9" w14:textId="77777777" w:rsidR="00535398" w:rsidRPr="007F3287" w:rsidRDefault="00535398" w:rsidP="007F3287">
      <w:pPr>
        <w:autoSpaceDE w:val="0"/>
        <w:autoSpaceDN w:val="0"/>
        <w:adjustRightInd w:val="0"/>
        <w:spacing w:after="0"/>
        <w:ind w:left="357" w:right="0"/>
        <w:jc w:val="both"/>
        <w:rPr>
          <w:rFonts w:cs="ArialMT"/>
          <w:sz w:val="24"/>
          <w:szCs w:val="24"/>
          <w:lang w:eastAsia="de-DE"/>
        </w:rPr>
      </w:pPr>
    </w:p>
    <w:p w14:paraId="49BB424A" w14:textId="77777777" w:rsidR="00535398" w:rsidRP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Im Rahmen der sexualpädagogischen Erziehung steht für uns die Selbstbestim-mung unter der Einhaltung einer klaren Grenzziehung im Vordergrund. Eine klare Grenzziehung bietet neben dem Schutz des Einzelnen auch einen sicheren und verlässlichen Rahmen für die Betreuten. Ein Aufweichen der Regelsetzung schließt sich hier aus. So bestehen wir auf die Einhaltung der Regel, dass Fremde das Betreuungszimmer nur nach Absprache und bei Anwesenheit des Bewohners betreten werden dürfen. Das Bett des Einzelnen sehen wir als einen besonders schützenswerten Rückzugsraum an, dieser wird entsprechend geschützt.</w:t>
      </w:r>
    </w:p>
    <w:p w14:paraId="2FEADBF6" w14:textId="77777777" w:rsidR="00535398" w:rsidRPr="007F3287" w:rsidRDefault="00535398" w:rsidP="007F3287">
      <w:pPr>
        <w:autoSpaceDE w:val="0"/>
        <w:autoSpaceDN w:val="0"/>
        <w:adjustRightInd w:val="0"/>
        <w:spacing w:after="0"/>
        <w:ind w:left="357" w:right="0"/>
        <w:jc w:val="both"/>
        <w:rPr>
          <w:rFonts w:cs="ArialMT"/>
          <w:sz w:val="24"/>
          <w:szCs w:val="24"/>
          <w:lang w:eastAsia="de-DE"/>
        </w:rPr>
      </w:pPr>
    </w:p>
    <w:p w14:paraId="1510C36C" w14:textId="2B507E95" w:rsidR="00EE449C" w:rsidRPr="007F3287" w:rsidRDefault="00535398"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Die Grundregel ist „NEIN BLEIBT NEIN!“. Dies wird mit den jungen Menschen altersentsprechend über Gespräche, Spiele und Literatur erarbeitet und auf seine Einhaltung bestanden.</w:t>
      </w:r>
    </w:p>
    <w:p w14:paraId="4A14D685" w14:textId="77777777" w:rsidR="007F3287" w:rsidRPr="007F3287" w:rsidRDefault="007F3287" w:rsidP="007F3287">
      <w:pPr>
        <w:autoSpaceDE w:val="0"/>
        <w:autoSpaceDN w:val="0"/>
        <w:adjustRightInd w:val="0"/>
        <w:spacing w:after="0"/>
        <w:ind w:left="357" w:right="0"/>
        <w:jc w:val="both"/>
        <w:rPr>
          <w:rFonts w:cs="ArialMT"/>
          <w:sz w:val="24"/>
          <w:szCs w:val="24"/>
          <w:lang w:eastAsia="de-DE"/>
        </w:rPr>
      </w:pPr>
    </w:p>
    <w:p w14:paraId="46405E55" w14:textId="2337C943" w:rsidR="007F3287" w:rsidRPr="007F3287" w:rsidRDefault="00416EF5" w:rsidP="007F3287">
      <w:pPr>
        <w:autoSpaceDE w:val="0"/>
        <w:autoSpaceDN w:val="0"/>
        <w:adjustRightInd w:val="0"/>
        <w:spacing w:after="0"/>
        <w:ind w:left="357" w:right="0"/>
        <w:jc w:val="both"/>
        <w:rPr>
          <w:rFonts w:cs="ArialMT"/>
          <w:sz w:val="24"/>
          <w:szCs w:val="24"/>
          <w:lang w:eastAsia="de-DE"/>
        </w:rPr>
      </w:pPr>
      <w:r>
        <w:rPr>
          <w:rFonts w:cs="ArialMT"/>
          <w:sz w:val="24"/>
          <w:szCs w:val="24"/>
          <w:lang w:eastAsia="de-DE"/>
        </w:rPr>
        <w:t>I</w:t>
      </w:r>
      <w:r w:rsidR="007F3287" w:rsidRPr="007F3287">
        <w:rPr>
          <w:rFonts w:cs="ArialMT"/>
          <w:sz w:val="24"/>
          <w:szCs w:val="24"/>
          <w:lang w:eastAsia="de-DE"/>
        </w:rPr>
        <w:t>m FAA Schönermark sind folgende sexualisierte Verhaltensweisen untersagt:</w:t>
      </w:r>
    </w:p>
    <w:p w14:paraId="2E6FB1C8" w14:textId="77777777" w:rsidR="007F3287" w:rsidRPr="007F3287" w:rsidRDefault="007F3287" w:rsidP="007F3287">
      <w:pPr>
        <w:autoSpaceDE w:val="0"/>
        <w:autoSpaceDN w:val="0"/>
        <w:adjustRightInd w:val="0"/>
        <w:spacing w:after="0"/>
        <w:ind w:left="357" w:right="0"/>
        <w:rPr>
          <w:rFonts w:ascii="Ubuntu-Regular" w:hAnsi="Ubuntu-Regular" w:cs="Ubuntu-Regular"/>
          <w:sz w:val="24"/>
          <w:szCs w:val="24"/>
          <w:lang w:eastAsia="de-DE"/>
        </w:rPr>
      </w:pPr>
    </w:p>
    <w:p w14:paraId="0E040367" w14:textId="77777777" w:rsidR="007F3287" w:rsidRPr="007F3287" w:rsidRDefault="007F3287" w:rsidP="001E5D22">
      <w:pPr>
        <w:pStyle w:val="Listenabsatz"/>
        <w:numPr>
          <w:ilvl w:val="0"/>
          <w:numId w:val="14"/>
        </w:numPr>
        <w:autoSpaceDE w:val="0"/>
        <w:autoSpaceDN w:val="0"/>
        <w:adjustRightInd w:val="0"/>
        <w:spacing w:after="0"/>
        <w:ind w:right="0"/>
        <w:jc w:val="both"/>
        <w:rPr>
          <w:rFonts w:cs="ArialMT"/>
          <w:sz w:val="24"/>
          <w:szCs w:val="24"/>
          <w:lang w:eastAsia="de-DE"/>
        </w:rPr>
      </w:pPr>
      <w:r w:rsidRPr="007F3287">
        <w:rPr>
          <w:rFonts w:cs="ArialMT"/>
          <w:sz w:val="24"/>
          <w:szCs w:val="24"/>
          <w:lang w:eastAsia="de-DE"/>
        </w:rPr>
        <w:t>Entblößen der Geschlechtsteile von/vor anderen</w:t>
      </w:r>
    </w:p>
    <w:p w14:paraId="4B032D4E" w14:textId="77777777" w:rsidR="007F3287" w:rsidRPr="007F3287" w:rsidRDefault="007F3287" w:rsidP="001E5D22">
      <w:pPr>
        <w:pStyle w:val="Listenabsatz"/>
        <w:numPr>
          <w:ilvl w:val="0"/>
          <w:numId w:val="14"/>
        </w:numPr>
        <w:autoSpaceDE w:val="0"/>
        <w:autoSpaceDN w:val="0"/>
        <w:adjustRightInd w:val="0"/>
        <w:spacing w:after="0"/>
        <w:ind w:right="0"/>
        <w:jc w:val="both"/>
        <w:rPr>
          <w:rFonts w:cs="ArialMT"/>
          <w:sz w:val="24"/>
          <w:szCs w:val="24"/>
          <w:lang w:eastAsia="de-DE"/>
        </w:rPr>
      </w:pPr>
      <w:r w:rsidRPr="007F3287">
        <w:rPr>
          <w:rFonts w:cs="ArialMT"/>
          <w:sz w:val="24"/>
          <w:szCs w:val="24"/>
          <w:lang w:eastAsia="de-DE"/>
        </w:rPr>
        <w:t>Konsum sexuell orientierter Medien</w:t>
      </w:r>
    </w:p>
    <w:p w14:paraId="53EDED97" w14:textId="77777777" w:rsidR="007F3287" w:rsidRPr="007F3287" w:rsidRDefault="007F3287" w:rsidP="001E5D22">
      <w:pPr>
        <w:pStyle w:val="Listenabsatz"/>
        <w:numPr>
          <w:ilvl w:val="0"/>
          <w:numId w:val="14"/>
        </w:numPr>
        <w:autoSpaceDE w:val="0"/>
        <w:autoSpaceDN w:val="0"/>
        <w:adjustRightInd w:val="0"/>
        <w:spacing w:after="0"/>
        <w:ind w:right="0"/>
        <w:jc w:val="both"/>
        <w:rPr>
          <w:rFonts w:cs="ArialMT"/>
          <w:sz w:val="24"/>
          <w:szCs w:val="24"/>
          <w:lang w:eastAsia="de-DE"/>
        </w:rPr>
      </w:pPr>
      <w:r w:rsidRPr="007F3287">
        <w:rPr>
          <w:rFonts w:cs="ArialMT"/>
          <w:sz w:val="24"/>
          <w:szCs w:val="24"/>
          <w:lang w:eastAsia="de-DE"/>
        </w:rPr>
        <w:t>Körperlich übergriffiges Verhalten („zufälliges“ Berühren des Intimbereiches)</w:t>
      </w:r>
    </w:p>
    <w:p w14:paraId="69C0950A" w14:textId="77777777" w:rsidR="007F3287" w:rsidRPr="007F3287" w:rsidRDefault="007F3287" w:rsidP="001E5D22">
      <w:pPr>
        <w:pStyle w:val="Listenabsatz"/>
        <w:numPr>
          <w:ilvl w:val="0"/>
          <w:numId w:val="14"/>
        </w:numPr>
        <w:autoSpaceDE w:val="0"/>
        <w:autoSpaceDN w:val="0"/>
        <w:adjustRightInd w:val="0"/>
        <w:spacing w:after="0"/>
        <w:ind w:right="0"/>
        <w:jc w:val="both"/>
        <w:rPr>
          <w:rFonts w:cs="ArialMT"/>
          <w:sz w:val="24"/>
          <w:szCs w:val="24"/>
          <w:lang w:eastAsia="de-DE"/>
        </w:rPr>
      </w:pPr>
      <w:r w:rsidRPr="007F3287">
        <w:rPr>
          <w:rFonts w:cs="ArialMT"/>
          <w:sz w:val="24"/>
          <w:szCs w:val="24"/>
          <w:lang w:eastAsia="de-DE"/>
        </w:rPr>
        <w:t>selbstbefriedigendes Verhalten in der Gegenwart anderer</w:t>
      </w:r>
    </w:p>
    <w:p w14:paraId="1C22A303" w14:textId="77777777" w:rsidR="007F3287" w:rsidRPr="007F3287" w:rsidRDefault="007F3287" w:rsidP="001E5D22">
      <w:pPr>
        <w:pStyle w:val="Listenabsatz"/>
        <w:numPr>
          <w:ilvl w:val="0"/>
          <w:numId w:val="14"/>
        </w:numPr>
        <w:autoSpaceDE w:val="0"/>
        <w:autoSpaceDN w:val="0"/>
        <w:adjustRightInd w:val="0"/>
        <w:spacing w:after="0"/>
        <w:ind w:right="0"/>
        <w:jc w:val="both"/>
        <w:rPr>
          <w:rFonts w:cs="ArialMT"/>
          <w:sz w:val="24"/>
          <w:szCs w:val="24"/>
          <w:lang w:eastAsia="de-DE"/>
        </w:rPr>
      </w:pPr>
      <w:r w:rsidRPr="007F3287">
        <w:rPr>
          <w:rFonts w:cs="ArialMT"/>
          <w:sz w:val="24"/>
          <w:szCs w:val="24"/>
          <w:lang w:eastAsia="de-DE"/>
        </w:rPr>
        <w:t>Beobachten von anderen im Zimmer oder Bad durch Fenster oder Türen.</w:t>
      </w:r>
    </w:p>
    <w:p w14:paraId="77D45FA9" w14:textId="77777777" w:rsidR="007F3287" w:rsidRPr="007F3287" w:rsidRDefault="007F3287" w:rsidP="007F3287">
      <w:pPr>
        <w:autoSpaceDE w:val="0"/>
        <w:autoSpaceDN w:val="0"/>
        <w:adjustRightInd w:val="0"/>
        <w:spacing w:after="0"/>
        <w:ind w:left="357" w:right="0"/>
        <w:rPr>
          <w:rFonts w:ascii="Ubuntu-Regular" w:hAnsi="Ubuntu-Regular" w:cs="Ubuntu-Regular"/>
          <w:sz w:val="24"/>
          <w:szCs w:val="24"/>
          <w:lang w:eastAsia="de-DE"/>
        </w:rPr>
      </w:pPr>
    </w:p>
    <w:p w14:paraId="2966D1BA" w14:textId="77777777" w:rsidR="007F3287" w:rsidRPr="007F3287" w:rsidRDefault="007F3287"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In unserer Arbeit werden wir immer wieder mit Situationen konfrontiert, in denen Betreute in die Rolle der Geheimnisträger gebracht werden. Wir verstehen unseren Auftrag auch dahingehend, die Unterschiede von guten und schlechten Geheimnissen zu vermitteln und die jungen Menschen zu befähigen, hier entscheiden zu können. Gerade im Kontext von Loyalität stellt dies eine herausragende Aufgabe dar. Den jungen Menschen soll vermittelt werden, dass die eigene Grenzziehung nicht automatisch eine Ablehnung des Gegenübers bedeutet.</w:t>
      </w:r>
    </w:p>
    <w:p w14:paraId="231E3607" w14:textId="77777777" w:rsidR="00416EF5" w:rsidRDefault="00416EF5" w:rsidP="007F3287">
      <w:pPr>
        <w:autoSpaceDE w:val="0"/>
        <w:autoSpaceDN w:val="0"/>
        <w:adjustRightInd w:val="0"/>
        <w:spacing w:after="0"/>
        <w:ind w:left="357" w:right="0"/>
        <w:jc w:val="both"/>
        <w:rPr>
          <w:rFonts w:cs="ArialMT"/>
          <w:sz w:val="24"/>
          <w:szCs w:val="24"/>
          <w:lang w:eastAsia="de-DE"/>
        </w:rPr>
      </w:pPr>
    </w:p>
    <w:p w14:paraId="6888A5CF" w14:textId="2E30D9BF" w:rsidR="007F3287" w:rsidRPr="007F3287" w:rsidRDefault="007F3287"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In diesem Kontext stehen die Fachkräfte als Ansprechpartner zur Verfügung. Allerdings treten auch Situationen auf, in denen die innere Struktur des familienanalogen Systems dies erschwert. In diesen Fällen werden Ansprechpersonen außerhalb des Zusammenlebens hinzugezogen.</w:t>
      </w:r>
    </w:p>
    <w:p w14:paraId="24CF2FBB" w14:textId="77777777" w:rsidR="00416EF5" w:rsidRDefault="00416EF5" w:rsidP="007F3287">
      <w:pPr>
        <w:autoSpaceDE w:val="0"/>
        <w:autoSpaceDN w:val="0"/>
        <w:adjustRightInd w:val="0"/>
        <w:spacing w:after="0"/>
        <w:ind w:left="357" w:right="0"/>
        <w:jc w:val="both"/>
        <w:rPr>
          <w:rFonts w:cs="ArialMT"/>
          <w:sz w:val="24"/>
          <w:szCs w:val="24"/>
          <w:lang w:eastAsia="de-DE"/>
        </w:rPr>
      </w:pPr>
    </w:p>
    <w:p w14:paraId="5D4DDCD9" w14:textId="590B6283" w:rsidR="007F3287" w:rsidRPr="007F3287" w:rsidRDefault="007F3287" w:rsidP="007F3287">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In Betreuungen, in denen ein sexueller Missbrauch vorliegt, werden die Kinder mit Unterstützung von beratenden Stellen begleitet. Dies kann in der Befähigung der Fachkräfte liegen oder auch in der therapeutischen Anbindung der Betreuten.</w:t>
      </w:r>
    </w:p>
    <w:p w14:paraId="0F1E6B31" w14:textId="77777777" w:rsidR="007F3287" w:rsidRPr="007F3287" w:rsidRDefault="007F3287" w:rsidP="007F3287">
      <w:pPr>
        <w:autoSpaceDE w:val="0"/>
        <w:autoSpaceDN w:val="0"/>
        <w:adjustRightInd w:val="0"/>
        <w:spacing w:after="0"/>
        <w:ind w:left="357" w:right="0"/>
        <w:rPr>
          <w:rFonts w:ascii="Ubuntu-Regular" w:hAnsi="Ubuntu-Regular" w:cs="Ubuntu-Regular"/>
          <w:sz w:val="24"/>
          <w:szCs w:val="24"/>
          <w:lang w:eastAsia="de-DE"/>
        </w:rPr>
      </w:pPr>
    </w:p>
    <w:p w14:paraId="1D030208" w14:textId="77777777" w:rsidR="007F3287" w:rsidRPr="007F3287" w:rsidRDefault="007F3287" w:rsidP="007F3287">
      <w:pPr>
        <w:autoSpaceDE w:val="0"/>
        <w:autoSpaceDN w:val="0"/>
        <w:adjustRightInd w:val="0"/>
        <w:spacing w:after="0"/>
        <w:ind w:left="357" w:right="0"/>
        <w:rPr>
          <w:rFonts w:cs="ArialMT"/>
          <w:sz w:val="24"/>
          <w:szCs w:val="24"/>
          <w:lang w:eastAsia="de-DE"/>
        </w:rPr>
      </w:pPr>
      <w:r w:rsidRPr="007F3287">
        <w:rPr>
          <w:rFonts w:cs="ArialMT"/>
          <w:sz w:val="24"/>
          <w:szCs w:val="24"/>
          <w:lang w:eastAsia="de-DE"/>
        </w:rPr>
        <w:t>Als wesentliche Einflussfaktoren auf die sexuelle Entwicklung der jungen Menschen sehen wir die folgenden Personen:</w:t>
      </w:r>
    </w:p>
    <w:p w14:paraId="1771AE79" w14:textId="77777777" w:rsidR="007F3287" w:rsidRPr="00EB2E83" w:rsidRDefault="007F3287" w:rsidP="007F3287">
      <w:pPr>
        <w:autoSpaceDE w:val="0"/>
        <w:autoSpaceDN w:val="0"/>
        <w:adjustRightInd w:val="0"/>
        <w:spacing w:after="0"/>
        <w:ind w:left="357" w:right="0"/>
        <w:jc w:val="both"/>
        <w:rPr>
          <w:rFonts w:ascii="Arial" w:hAnsi="Arial" w:cs="Arial"/>
          <w:bCs/>
          <w:kern w:val="1"/>
          <w:sz w:val="24"/>
          <w:szCs w:val="24"/>
          <w:lang w:eastAsia="ar-SA"/>
        </w:rPr>
      </w:pPr>
    </w:p>
    <w:p w14:paraId="7F3F08F5" w14:textId="77777777" w:rsidR="007F3287" w:rsidRPr="007F3287" w:rsidRDefault="007F3287" w:rsidP="001E5D22">
      <w:pPr>
        <w:pStyle w:val="Listenabsatz"/>
        <w:numPr>
          <w:ilvl w:val="0"/>
          <w:numId w:val="15"/>
        </w:numPr>
        <w:autoSpaceDE w:val="0"/>
        <w:autoSpaceDN w:val="0"/>
        <w:adjustRightInd w:val="0"/>
        <w:spacing w:after="0"/>
        <w:ind w:right="0"/>
        <w:rPr>
          <w:rFonts w:cs="ArialMT"/>
          <w:sz w:val="24"/>
          <w:szCs w:val="24"/>
          <w:lang w:eastAsia="de-DE"/>
        </w:rPr>
      </w:pPr>
      <w:r w:rsidRPr="007F3287">
        <w:rPr>
          <w:rFonts w:cs="ArialMT"/>
          <w:sz w:val="24"/>
          <w:szCs w:val="24"/>
          <w:lang w:eastAsia="de-DE"/>
        </w:rPr>
        <w:t>Eltern, Geschwister, familiäres Umfeld,</w:t>
      </w:r>
    </w:p>
    <w:p w14:paraId="30479744" w14:textId="77777777" w:rsidR="007F3287" w:rsidRPr="007F3287" w:rsidRDefault="007F3287" w:rsidP="001E5D22">
      <w:pPr>
        <w:pStyle w:val="Listenabsatz"/>
        <w:numPr>
          <w:ilvl w:val="0"/>
          <w:numId w:val="15"/>
        </w:numPr>
        <w:autoSpaceDE w:val="0"/>
        <w:autoSpaceDN w:val="0"/>
        <w:adjustRightInd w:val="0"/>
        <w:spacing w:after="0"/>
        <w:ind w:right="0"/>
        <w:rPr>
          <w:rFonts w:cs="ArialMT"/>
          <w:sz w:val="24"/>
          <w:szCs w:val="24"/>
          <w:lang w:eastAsia="de-DE"/>
        </w:rPr>
      </w:pPr>
      <w:r w:rsidRPr="007F3287">
        <w:rPr>
          <w:rFonts w:cs="ArialMT"/>
          <w:sz w:val="24"/>
          <w:szCs w:val="24"/>
          <w:lang w:eastAsia="de-DE"/>
        </w:rPr>
        <w:t>Freunde, Peergroup</w:t>
      </w:r>
    </w:p>
    <w:p w14:paraId="4582D3B6" w14:textId="77777777" w:rsidR="007F3287" w:rsidRPr="007F3287" w:rsidRDefault="007F3287" w:rsidP="001E5D22">
      <w:pPr>
        <w:pStyle w:val="Listenabsatz"/>
        <w:numPr>
          <w:ilvl w:val="0"/>
          <w:numId w:val="15"/>
        </w:numPr>
        <w:autoSpaceDE w:val="0"/>
        <w:autoSpaceDN w:val="0"/>
        <w:adjustRightInd w:val="0"/>
        <w:spacing w:after="0"/>
        <w:ind w:right="0"/>
        <w:rPr>
          <w:rFonts w:cs="ArialMT"/>
          <w:sz w:val="24"/>
          <w:szCs w:val="24"/>
          <w:lang w:eastAsia="de-DE"/>
        </w:rPr>
      </w:pPr>
      <w:r w:rsidRPr="007F3287">
        <w:rPr>
          <w:rFonts w:cs="ArialMT"/>
          <w:sz w:val="24"/>
          <w:szCs w:val="24"/>
          <w:lang w:eastAsia="de-DE"/>
        </w:rPr>
        <w:t>wichtige Kontaktpersonen aus dem sozialen Umfeld</w:t>
      </w:r>
    </w:p>
    <w:p w14:paraId="4700B5F3" w14:textId="04D01824" w:rsidR="007F3287" w:rsidRPr="007F3287" w:rsidRDefault="007F3287" w:rsidP="001E5D22">
      <w:pPr>
        <w:pStyle w:val="Listenabsatz"/>
        <w:numPr>
          <w:ilvl w:val="0"/>
          <w:numId w:val="15"/>
        </w:numPr>
        <w:autoSpaceDE w:val="0"/>
        <w:autoSpaceDN w:val="0"/>
        <w:adjustRightInd w:val="0"/>
        <w:spacing w:after="0"/>
        <w:ind w:right="0"/>
        <w:rPr>
          <w:rFonts w:cs="ArialMT"/>
          <w:sz w:val="24"/>
          <w:szCs w:val="24"/>
          <w:lang w:eastAsia="de-DE"/>
        </w:rPr>
      </w:pPr>
      <w:r w:rsidRPr="007F3287">
        <w:rPr>
          <w:rFonts w:cs="ArialMT"/>
          <w:sz w:val="24"/>
          <w:szCs w:val="24"/>
          <w:lang w:eastAsia="de-DE"/>
        </w:rPr>
        <w:t>beteiligte Fachkräfte des Erziehungsprozesses.</w:t>
      </w:r>
    </w:p>
    <w:p w14:paraId="00507ADD" w14:textId="77777777" w:rsidR="007F3287" w:rsidRPr="007F3287" w:rsidRDefault="007F3287" w:rsidP="007F3287">
      <w:pPr>
        <w:autoSpaceDE w:val="0"/>
        <w:autoSpaceDN w:val="0"/>
        <w:adjustRightInd w:val="0"/>
        <w:spacing w:after="0"/>
        <w:ind w:left="357" w:right="0"/>
        <w:rPr>
          <w:rFonts w:ascii="Ubuntu-Regular" w:hAnsi="Ubuntu-Regular" w:cs="Ubuntu-Regular"/>
          <w:sz w:val="24"/>
          <w:szCs w:val="24"/>
          <w:lang w:eastAsia="de-DE"/>
        </w:rPr>
      </w:pPr>
    </w:p>
    <w:p w14:paraId="74DBC5DC" w14:textId="77777777" w:rsidR="00416EF5" w:rsidRDefault="00416EF5" w:rsidP="007F3287">
      <w:pPr>
        <w:autoSpaceDE w:val="0"/>
        <w:autoSpaceDN w:val="0"/>
        <w:adjustRightInd w:val="0"/>
        <w:spacing w:after="0"/>
        <w:ind w:left="357" w:right="0"/>
        <w:rPr>
          <w:rFonts w:cs="ArialMT"/>
          <w:b/>
          <w:sz w:val="24"/>
          <w:szCs w:val="24"/>
          <w:lang w:eastAsia="de-DE"/>
        </w:rPr>
      </w:pPr>
    </w:p>
    <w:p w14:paraId="637D9E2F" w14:textId="3B66E13D" w:rsidR="007F3287" w:rsidRPr="007F3287" w:rsidRDefault="007F3287" w:rsidP="007F3287">
      <w:pPr>
        <w:autoSpaceDE w:val="0"/>
        <w:autoSpaceDN w:val="0"/>
        <w:adjustRightInd w:val="0"/>
        <w:spacing w:after="0"/>
        <w:ind w:left="357" w:right="0"/>
        <w:rPr>
          <w:rFonts w:cs="ArialMT"/>
          <w:b/>
          <w:sz w:val="24"/>
          <w:szCs w:val="24"/>
          <w:lang w:eastAsia="de-DE"/>
        </w:rPr>
      </w:pPr>
      <w:r w:rsidRPr="007F3287">
        <w:rPr>
          <w:rFonts w:cs="ArialMT"/>
          <w:b/>
          <w:sz w:val="24"/>
          <w:szCs w:val="24"/>
          <w:lang w:eastAsia="de-DE"/>
        </w:rPr>
        <w:t>Sachliche Einflüsse</w:t>
      </w:r>
    </w:p>
    <w:p w14:paraId="652A685C" w14:textId="77777777" w:rsidR="007F3287" w:rsidRPr="007F3287" w:rsidRDefault="007F3287" w:rsidP="007F3287">
      <w:pPr>
        <w:autoSpaceDE w:val="0"/>
        <w:autoSpaceDN w:val="0"/>
        <w:adjustRightInd w:val="0"/>
        <w:spacing w:after="0"/>
        <w:ind w:left="357" w:right="0"/>
        <w:rPr>
          <w:rFonts w:cs="ArialMT"/>
          <w:sz w:val="24"/>
          <w:szCs w:val="24"/>
          <w:lang w:eastAsia="de-DE"/>
        </w:rPr>
      </w:pPr>
    </w:p>
    <w:p w14:paraId="26F271DB" w14:textId="77777777" w:rsidR="007F3287" w:rsidRPr="007F3287" w:rsidRDefault="007F3287" w:rsidP="001E5D22">
      <w:pPr>
        <w:pStyle w:val="Listenabsatz"/>
        <w:numPr>
          <w:ilvl w:val="0"/>
          <w:numId w:val="16"/>
        </w:numPr>
        <w:autoSpaceDE w:val="0"/>
        <w:autoSpaceDN w:val="0"/>
        <w:adjustRightInd w:val="0"/>
        <w:spacing w:after="0"/>
        <w:ind w:right="0"/>
        <w:rPr>
          <w:rFonts w:cs="ArialMT"/>
          <w:sz w:val="24"/>
          <w:szCs w:val="24"/>
          <w:lang w:eastAsia="de-DE"/>
        </w:rPr>
      </w:pPr>
      <w:r w:rsidRPr="007F3287">
        <w:rPr>
          <w:rFonts w:cs="ArialMT"/>
          <w:sz w:val="24"/>
          <w:szCs w:val="24"/>
          <w:lang w:eastAsia="de-DE"/>
        </w:rPr>
        <w:t>eigene Erfahrungen</w:t>
      </w:r>
    </w:p>
    <w:p w14:paraId="3E06AFA2" w14:textId="77777777" w:rsidR="007F3287" w:rsidRPr="007F3287" w:rsidRDefault="007F3287" w:rsidP="001E5D22">
      <w:pPr>
        <w:pStyle w:val="Listenabsatz"/>
        <w:numPr>
          <w:ilvl w:val="0"/>
          <w:numId w:val="16"/>
        </w:numPr>
        <w:autoSpaceDE w:val="0"/>
        <w:autoSpaceDN w:val="0"/>
        <w:adjustRightInd w:val="0"/>
        <w:spacing w:after="0"/>
        <w:ind w:right="0"/>
        <w:rPr>
          <w:rFonts w:cs="ArialMT"/>
          <w:sz w:val="24"/>
          <w:szCs w:val="24"/>
          <w:lang w:eastAsia="de-DE"/>
        </w:rPr>
      </w:pPr>
      <w:r w:rsidRPr="007F3287">
        <w:rPr>
          <w:rFonts w:cs="ArialMT"/>
          <w:sz w:val="24"/>
          <w:szCs w:val="24"/>
          <w:lang w:eastAsia="de-DE"/>
        </w:rPr>
        <w:t>Öffentlichkeit,</w:t>
      </w:r>
    </w:p>
    <w:p w14:paraId="218CA1DC" w14:textId="77777777" w:rsidR="007F3287" w:rsidRPr="007F3287" w:rsidRDefault="007F3287" w:rsidP="001E5D22">
      <w:pPr>
        <w:pStyle w:val="Listenabsatz"/>
        <w:numPr>
          <w:ilvl w:val="0"/>
          <w:numId w:val="16"/>
        </w:numPr>
        <w:autoSpaceDE w:val="0"/>
        <w:autoSpaceDN w:val="0"/>
        <w:adjustRightInd w:val="0"/>
        <w:spacing w:after="0"/>
        <w:ind w:right="0"/>
        <w:rPr>
          <w:rFonts w:cs="ArialMT"/>
          <w:sz w:val="24"/>
          <w:szCs w:val="24"/>
          <w:lang w:eastAsia="de-DE"/>
        </w:rPr>
      </w:pPr>
      <w:r w:rsidRPr="007F3287">
        <w:rPr>
          <w:rFonts w:cs="ArialMT"/>
          <w:sz w:val="24"/>
          <w:szCs w:val="24"/>
          <w:lang w:eastAsia="de-DE"/>
        </w:rPr>
        <w:t>Sexualpädagogik, Sexualberatung, Präventionsmaßnahmen</w:t>
      </w:r>
    </w:p>
    <w:p w14:paraId="2B2A3DC1" w14:textId="77777777" w:rsidR="007F3287" w:rsidRPr="007F3287" w:rsidRDefault="007F3287" w:rsidP="001E5D22">
      <w:pPr>
        <w:pStyle w:val="Listenabsatz"/>
        <w:numPr>
          <w:ilvl w:val="0"/>
          <w:numId w:val="16"/>
        </w:numPr>
        <w:autoSpaceDE w:val="0"/>
        <w:autoSpaceDN w:val="0"/>
        <w:adjustRightInd w:val="0"/>
        <w:spacing w:after="0"/>
        <w:ind w:right="0"/>
        <w:rPr>
          <w:rFonts w:cs="ArialMT"/>
          <w:sz w:val="24"/>
          <w:szCs w:val="24"/>
          <w:lang w:eastAsia="de-DE"/>
        </w:rPr>
      </w:pPr>
      <w:r w:rsidRPr="007F3287">
        <w:rPr>
          <w:rFonts w:cs="ArialMT"/>
          <w:sz w:val="24"/>
          <w:szCs w:val="24"/>
          <w:lang w:eastAsia="de-DE"/>
        </w:rPr>
        <w:t>Medien, Werbung.</w:t>
      </w:r>
    </w:p>
    <w:p w14:paraId="0E8FDDDF" w14:textId="77777777" w:rsidR="007F3287" w:rsidRPr="007F3287" w:rsidRDefault="007F3287" w:rsidP="00416EF5">
      <w:pPr>
        <w:autoSpaceDE w:val="0"/>
        <w:autoSpaceDN w:val="0"/>
        <w:adjustRightInd w:val="0"/>
        <w:spacing w:after="0"/>
        <w:ind w:left="357" w:right="0"/>
        <w:jc w:val="both"/>
        <w:rPr>
          <w:rFonts w:cs="ArialMT"/>
          <w:sz w:val="24"/>
          <w:szCs w:val="24"/>
          <w:lang w:eastAsia="de-DE"/>
        </w:rPr>
      </w:pPr>
    </w:p>
    <w:p w14:paraId="403F75CD" w14:textId="77777777" w:rsidR="007F3287" w:rsidRPr="007F3287" w:rsidRDefault="007F3287" w:rsidP="00416EF5">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 xml:space="preserve">Werden diese aufmerksam, natürlich und offen besprochen, so können sie wesentlich zur Entwicklung einer „gesunden“ Sexualität beitragen. </w:t>
      </w:r>
    </w:p>
    <w:p w14:paraId="4261AE77" w14:textId="6E725F14" w:rsidR="00567420" w:rsidRDefault="007F3287" w:rsidP="00416EF5">
      <w:pPr>
        <w:autoSpaceDE w:val="0"/>
        <w:autoSpaceDN w:val="0"/>
        <w:adjustRightInd w:val="0"/>
        <w:spacing w:after="0"/>
        <w:ind w:left="357" w:right="0"/>
        <w:jc w:val="both"/>
        <w:rPr>
          <w:rFonts w:cs="ArialMT"/>
          <w:sz w:val="24"/>
          <w:szCs w:val="24"/>
          <w:lang w:eastAsia="de-DE"/>
        </w:rPr>
      </w:pPr>
      <w:r w:rsidRPr="007F3287">
        <w:rPr>
          <w:rFonts w:cs="ArialMT"/>
          <w:sz w:val="24"/>
          <w:szCs w:val="24"/>
          <w:lang w:eastAsia="de-DE"/>
        </w:rPr>
        <w:t>In unserem FAA können Freunde mitgebracht werden, wenn im Vorfeld individuelle Regelungen gemeinsam erarbeitet wurden.</w:t>
      </w:r>
    </w:p>
    <w:p w14:paraId="60C06F52" w14:textId="77777777" w:rsidR="005211AA" w:rsidRPr="00846292" w:rsidRDefault="005211AA" w:rsidP="00416EF5">
      <w:pPr>
        <w:suppressAutoHyphens/>
        <w:spacing w:after="0"/>
        <w:ind w:left="357" w:right="0"/>
        <w:jc w:val="both"/>
        <w:rPr>
          <w:rFonts w:cs="Arial"/>
          <w:bCs/>
          <w:kern w:val="1"/>
          <w:sz w:val="24"/>
          <w:szCs w:val="24"/>
          <w:lang w:eastAsia="ar-SA"/>
        </w:rPr>
      </w:pPr>
    </w:p>
    <w:p w14:paraId="517B8251" w14:textId="77777777" w:rsidR="005211AA" w:rsidRPr="00C42AA7" w:rsidRDefault="005211AA" w:rsidP="00416EF5">
      <w:pPr>
        <w:pStyle w:val="Listenabsatz"/>
        <w:numPr>
          <w:ilvl w:val="1"/>
          <w:numId w:val="2"/>
        </w:numPr>
        <w:suppressAutoHyphens/>
        <w:ind w:left="788" w:right="0" w:hanging="431"/>
        <w:jc w:val="both"/>
        <w:rPr>
          <w:rFonts w:cs="Arial"/>
          <w:b/>
          <w:bCs/>
          <w:color w:val="B61B24"/>
          <w:kern w:val="1"/>
          <w:sz w:val="24"/>
          <w:szCs w:val="24"/>
          <w:lang w:eastAsia="ar-SA"/>
        </w:rPr>
      </w:pPr>
      <w:r w:rsidRPr="00C42AA7">
        <w:rPr>
          <w:rFonts w:cs="Arial"/>
          <w:b/>
          <w:bCs/>
          <w:color w:val="B61B24"/>
          <w:kern w:val="1"/>
          <w:sz w:val="24"/>
          <w:szCs w:val="24"/>
          <w:lang w:eastAsia="ar-SA"/>
        </w:rPr>
        <w:t>Schulische und berufliche Förderung</w:t>
      </w:r>
    </w:p>
    <w:p w14:paraId="0CF95FFD" w14:textId="630D57E5" w:rsidR="002E560B" w:rsidRDefault="00A81D1A" w:rsidP="00416EF5">
      <w:pPr>
        <w:spacing w:after="0"/>
        <w:ind w:left="357" w:right="0"/>
        <w:jc w:val="both"/>
        <w:rPr>
          <w:rFonts w:cs="ArialMT"/>
          <w:sz w:val="24"/>
          <w:szCs w:val="24"/>
          <w:lang w:eastAsia="de-DE"/>
        </w:rPr>
      </w:pPr>
      <w:r w:rsidRPr="00E12B9E">
        <w:rPr>
          <w:rFonts w:cs="Arial"/>
          <w:sz w:val="24"/>
          <w:szCs w:val="24"/>
          <w:lang w:eastAsia="de-DE"/>
        </w:rPr>
        <w:t xml:space="preserve">Die zu betreuenden jungen Menschen </w:t>
      </w:r>
      <w:r w:rsidR="00AA5897">
        <w:rPr>
          <w:rFonts w:cs="Arial"/>
          <w:sz w:val="24"/>
          <w:szCs w:val="24"/>
          <w:lang w:eastAsia="de-DE"/>
        </w:rPr>
        <w:t>erfahren</w:t>
      </w:r>
      <w:r w:rsidRPr="00E12B9E">
        <w:rPr>
          <w:rFonts w:cs="Arial"/>
          <w:sz w:val="24"/>
          <w:szCs w:val="24"/>
          <w:lang w:eastAsia="de-DE"/>
        </w:rPr>
        <w:t xml:space="preserve"> im familienanalogen Setting in schulischen und beruflichen Bereichen </w:t>
      </w:r>
      <w:r w:rsidR="002E560B" w:rsidRPr="002E560B">
        <w:rPr>
          <w:rFonts w:cs="ArialMT"/>
          <w:sz w:val="24"/>
          <w:szCs w:val="24"/>
          <w:lang w:eastAsia="de-DE"/>
        </w:rPr>
        <w:t>eine individuelle und intensive Beratung und Unterstützung</w:t>
      </w:r>
      <w:r w:rsidR="00AA5897">
        <w:rPr>
          <w:rFonts w:cs="ArialMT"/>
          <w:sz w:val="24"/>
          <w:szCs w:val="24"/>
          <w:lang w:eastAsia="de-DE"/>
        </w:rPr>
        <w:t>.</w:t>
      </w:r>
    </w:p>
    <w:p w14:paraId="11F1C56F" w14:textId="77777777" w:rsidR="00535398" w:rsidRDefault="00535398" w:rsidP="00416EF5">
      <w:pPr>
        <w:spacing w:after="0"/>
        <w:ind w:left="357" w:right="0"/>
        <w:jc w:val="both"/>
        <w:rPr>
          <w:rFonts w:cs="ArialMT"/>
          <w:sz w:val="24"/>
          <w:szCs w:val="24"/>
          <w:lang w:eastAsia="de-DE"/>
        </w:rPr>
      </w:pPr>
    </w:p>
    <w:p w14:paraId="2797C42B" w14:textId="765486C5" w:rsidR="00535398" w:rsidRDefault="005353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Neben den gängigen Schulformen befinden sich auch Sonderschulformen in unmittelbarer Nähe von Schönermark. So können Kinder und Jugendliche mit den</w:t>
      </w:r>
    </w:p>
    <w:p w14:paraId="61A1A207" w14:textId="5FDBEFF5" w:rsidR="00535398" w:rsidRDefault="005353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Förderschwerpunkten „Lernen“ oder „emotionale, soziale Entwicklung“ in Breddin oder Kyritz beschult werden.</w:t>
      </w:r>
    </w:p>
    <w:p w14:paraId="5D5D8F47" w14:textId="77777777" w:rsidR="00535398" w:rsidRDefault="00535398" w:rsidP="00416EF5">
      <w:pPr>
        <w:autoSpaceDE w:val="0"/>
        <w:autoSpaceDN w:val="0"/>
        <w:adjustRightInd w:val="0"/>
        <w:spacing w:after="0"/>
        <w:ind w:left="357" w:right="0"/>
        <w:jc w:val="both"/>
        <w:rPr>
          <w:rFonts w:ascii="Ubuntu-Regular" w:hAnsi="Ubuntu-Regular" w:cs="Ubuntu-Regular"/>
          <w:sz w:val="24"/>
          <w:szCs w:val="24"/>
          <w:lang w:eastAsia="de-DE"/>
        </w:rPr>
      </w:pPr>
    </w:p>
    <w:p w14:paraId="185B4F55" w14:textId="10D1D824" w:rsidR="00430598" w:rsidRDefault="004305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In Zusammenarbeit mit dem Schulamt können nach dem individuellen Bedarf des Einzelnen geeignete Schulformen gewählt werden, wenn eine Beschulung außerhalb des eigentlichen Einschulungsbereiches erforderlich wird.</w:t>
      </w:r>
    </w:p>
    <w:p w14:paraId="78D78EA3" w14:textId="42690A20" w:rsidR="00430598" w:rsidRDefault="004305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Etwaige Schwächen werden aufgearbeitet und es findet eine enge Zusammenarbeit mit der Lehrerschaft der Schulen statt. Elternabende werden möglichst gemeinsam mit den Eltern wahrgenommen. Bei Bedarf werden zusätzlich persönliche Gespräche mit der Lehrerschaft geführt. Halbjährlich finden an den Regelschulen</w:t>
      </w:r>
      <w:r w:rsidR="00535398">
        <w:rPr>
          <w:rFonts w:ascii="Ubuntu-Regular" w:hAnsi="Ubuntu-Regular" w:cs="Ubuntu-Regular"/>
          <w:sz w:val="24"/>
          <w:szCs w:val="24"/>
          <w:lang w:eastAsia="de-DE"/>
        </w:rPr>
        <w:t xml:space="preserve"> </w:t>
      </w:r>
      <w:r>
        <w:rPr>
          <w:rFonts w:ascii="Ubuntu-Regular" w:hAnsi="Ubuntu-Regular" w:cs="Ubuntu-Regular"/>
          <w:sz w:val="24"/>
          <w:szCs w:val="24"/>
          <w:lang w:eastAsia="de-DE"/>
        </w:rPr>
        <w:t>Bilanz- und Zielgespräche und an den Sonderschulen Entwicklungsgespräche</w:t>
      </w:r>
      <w:r w:rsidR="00535398">
        <w:rPr>
          <w:rFonts w:ascii="Ubuntu-Regular" w:hAnsi="Ubuntu-Regular" w:cs="Ubuntu-Regular"/>
          <w:sz w:val="24"/>
          <w:szCs w:val="24"/>
          <w:lang w:eastAsia="de-DE"/>
        </w:rPr>
        <w:t xml:space="preserve"> </w:t>
      </w:r>
      <w:r>
        <w:rPr>
          <w:rFonts w:ascii="Ubuntu-Regular" w:hAnsi="Ubuntu-Regular" w:cs="Ubuntu-Regular"/>
          <w:sz w:val="24"/>
          <w:szCs w:val="24"/>
          <w:lang w:eastAsia="de-DE"/>
        </w:rPr>
        <w:t>mit Erarbeitung eines individuellen Förderplans statt. Hier werden die</w:t>
      </w:r>
      <w:r w:rsidR="00535398">
        <w:rPr>
          <w:rFonts w:ascii="Ubuntu-Regular" w:hAnsi="Ubuntu-Regular" w:cs="Ubuntu-Regular"/>
          <w:sz w:val="24"/>
          <w:szCs w:val="24"/>
          <w:lang w:eastAsia="de-DE"/>
        </w:rPr>
        <w:t xml:space="preserve"> </w:t>
      </w:r>
      <w:r>
        <w:rPr>
          <w:rFonts w:ascii="Ubuntu-Regular" w:hAnsi="Ubuntu-Regular" w:cs="Ubuntu-Regular"/>
          <w:sz w:val="24"/>
          <w:szCs w:val="24"/>
          <w:lang w:eastAsia="de-DE"/>
        </w:rPr>
        <w:t>Eltern ebenfalls eingeladen, daran teilzunehmen.</w:t>
      </w:r>
    </w:p>
    <w:p w14:paraId="52B64FDB" w14:textId="77777777" w:rsidR="00535398" w:rsidRDefault="00535398" w:rsidP="00416EF5">
      <w:pPr>
        <w:autoSpaceDE w:val="0"/>
        <w:autoSpaceDN w:val="0"/>
        <w:adjustRightInd w:val="0"/>
        <w:spacing w:after="0"/>
        <w:ind w:left="357" w:right="0"/>
        <w:jc w:val="both"/>
        <w:rPr>
          <w:rFonts w:ascii="Ubuntu-Regular" w:hAnsi="Ubuntu-Regular" w:cs="Ubuntu-Regular"/>
          <w:sz w:val="24"/>
          <w:szCs w:val="24"/>
          <w:lang w:eastAsia="de-DE"/>
        </w:rPr>
      </w:pPr>
    </w:p>
    <w:p w14:paraId="0087ECCB" w14:textId="77777777" w:rsidR="00430598" w:rsidRDefault="004305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Bei der Erledigung von Hausaufgaben und beim Lernen erhält jeder individuelle</w:t>
      </w:r>
    </w:p>
    <w:p w14:paraId="7993D8AC" w14:textId="77777777" w:rsidR="00430598" w:rsidRDefault="00430598" w:rsidP="00416EF5">
      <w:pPr>
        <w:autoSpaceDE w:val="0"/>
        <w:autoSpaceDN w:val="0"/>
        <w:adjustRightInd w:val="0"/>
        <w:spacing w:after="0"/>
        <w:ind w:left="357" w:right="0"/>
        <w:jc w:val="both"/>
        <w:rPr>
          <w:rFonts w:ascii="Ubuntu-Regular" w:hAnsi="Ubuntu-Regular" w:cs="Ubuntu-Regular"/>
          <w:sz w:val="24"/>
          <w:szCs w:val="24"/>
          <w:lang w:eastAsia="de-DE"/>
        </w:rPr>
      </w:pPr>
      <w:r>
        <w:rPr>
          <w:rFonts w:ascii="Ubuntu-Regular" w:hAnsi="Ubuntu-Regular" w:cs="Ubuntu-Regular"/>
          <w:sz w:val="24"/>
          <w:szCs w:val="24"/>
          <w:lang w:eastAsia="de-DE"/>
        </w:rPr>
        <w:t>Unterstützung, ebenso bei der Entwicklung von Lernstrategien und der Planung</w:t>
      </w:r>
    </w:p>
    <w:p w14:paraId="45868044" w14:textId="37EC2FC7" w:rsidR="00430598" w:rsidRPr="002E560B" w:rsidRDefault="00430598" w:rsidP="00416EF5">
      <w:pPr>
        <w:spacing w:after="0"/>
        <w:ind w:left="357" w:right="0"/>
        <w:jc w:val="both"/>
        <w:rPr>
          <w:rFonts w:cs="ArialMT"/>
          <w:sz w:val="24"/>
          <w:szCs w:val="24"/>
          <w:lang w:eastAsia="de-DE"/>
        </w:rPr>
      </w:pPr>
      <w:r>
        <w:rPr>
          <w:rFonts w:ascii="Ubuntu-Regular" w:hAnsi="Ubuntu-Regular" w:cs="Ubuntu-Regular"/>
          <w:sz w:val="24"/>
          <w:szCs w:val="24"/>
          <w:lang w:eastAsia="de-DE"/>
        </w:rPr>
        <w:t>der schulischen und beruflichen Zukunft.</w:t>
      </w:r>
    </w:p>
    <w:p w14:paraId="0B79AE0F" w14:textId="77777777" w:rsidR="00AA5897" w:rsidRDefault="002E560B" w:rsidP="00416EF5">
      <w:pPr>
        <w:autoSpaceDE w:val="0"/>
        <w:autoSpaceDN w:val="0"/>
        <w:adjustRightInd w:val="0"/>
        <w:spacing w:after="0"/>
        <w:ind w:left="357" w:right="0"/>
        <w:jc w:val="both"/>
        <w:rPr>
          <w:rFonts w:cs="ArialMT"/>
          <w:sz w:val="24"/>
          <w:szCs w:val="24"/>
          <w:lang w:eastAsia="de-DE"/>
        </w:rPr>
      </w:pPr>
      <w:r w:rsidRPr="002E560B">
        <w:rPr>
          <w:rFonts w:cs="ArialMT"/>
          <w:sz w:val="24"/>
          <w:szCs w:val="24"/>
          <w:lang w:eastAsia="de-DE"/>
        </w:rPr>
        <w:t>Etwaige Schwächen werden aufgearbeitet und es findet eine enge Zusammenarbeit mit Lehrern und Schule</w:t>
      </w:r>
      <w:r w:rsidR="00AA5897">
        <w:rPr>
          <w:rFonts w:cs="ArialMT"/>
          <w:sz w:val="24"/>
          <w:szCs w:val="24"/>
          <w:lang w:eastAsia="de-DE"/>
        </w:rPr>
        <w:t xml:space="preserve"> </w:t>
      </w:r>
      <w:r w:rsidRPr="002E560B">
        <w:rPr>
          <w:rFonts w:cs="ArialMT"/>
          <w:sz w:val="24"/>
          <w:szCs w:val="24"/>
          <w:lang w:eastAsia="de-DE"/>
        </w:rPr>
        <w:t xml:space="preserve">statt. </w:t>
      </w:r>
    </w:p>
    <w:p w14:paraId="51B96BA4" w14:textId="23DEF76F" w:rsidR="00AA5897" w:rsidRDefault="002E560B" w:rsidP="00D61062">
      <w:pPr>
        <w:autoSpaceDE w:val="0"/>
        <w:autoSpaceDN w:val="0"/>
        <w:adjustRightInd w:val="0"/>
        <w:spacing w:after="0"/>
        <w:ind w:left="357" w:right="0"/>
        <w:jc w:val="both"/>
        <w:rPr>
          <w:rFonts w:cs="Arial"/>
          <w:sz w:val="24"/>
          <w:szCs w:val="24"/>
          <w:lang w:eastAsia="de-DE"/>
        </w:rPr>
      </w:pPr>
      <w:r w:rsidRPr="002E560B">
        <w:rPr>
          <w:rFonts w:cs="ArialMT"/>
          <w:sz w:val="24"/>
          <w:szCs w:val="24"/>
          <w:lang w:eastAsia="de-DE"/>
        </w:rPr>
        <w:lastRenderedPageBreak/>
        <w:t>Jeder erhält individuelle Unterstützung bei der Erledigung von Aufgaben, der Entwicklung von</w:t>
      </w:r>
      <w:r w:rsidR="00AA5897">
        <w:rPr>
          <w:rFonts w:cs="ArialMT"/>
          <w:sz w:val="24"/>
          <w:szCs w:val="24"/>
          <w:lang w:eastAsia="de-DE"/>
        </w:rPr>
        <w:t xml:space="preserve"> </w:t>
      </w:r>
      <w:r w:rsidRPr="002E560B">
        <w:rPr>
          <w:rFonts w:cs="ArialMT"/>
          <w:sz w:val="24"/>
          <w:szCs w:val="24"/>
          <w:lang w:eastAsia="de-DE"/>
        </w:rPr>
        <w:t>Lernstrategien und der Planung der schulischen und beruflichen Zukunft.</w:t>
      </w:r>
    </w:p>
    <w:p w14:paraId="79B9F79D" w14:textId="77777777" w:rsidR="00C42AA7" w:rsidRPr="00E12B9E" w:rsidRDefault="00C42AA7" w:rsidP="00912DF4">
      <w:pPr>
        <w:pStyle w:val="KeinLeerraum"/>
        <w:spacing w:line="276" w:lineRule="auto"/>
        <w:ind w:left="357"/>
        <w:jc w:val="both"/>
        <w:rPr>
          <w:rFonts w:ascii="Ubuntu" w:hAnsi="Ubuntu" w:cs="Arial"/>
          <w:color w:val="auto"/>
          <w:sz w:val="24"/>
          <w:szCs w:val="24"/>
        </w:rPr>
      </w:pPr>
    </w:p>
    <w:p w14:paraId="6E5D4023" w14:textId="77777777" w:rsidR="005211AA" w:rsidRPr="00C42AA7"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42AA7">
        <w:rPr>
          <w:rFonts w:cs="Arial"/>
          <w:b/>
          <w:bCs/>
          <w:color w:val="B61B24"/>
          <w:kern w:val="1"/>
          <w:sz w:val="24"/>
          <w:szCs w:val="24"/>
          <w:lang w:eastAsia="ar-SA"/>
        </w:rPr>
        <w:t>Zusammenarbeit mit der Herkunftsfamilie</w:t>
      </w:r>
    </w:p>
    <w:p w14:paraId="0A727388" w14:textId="77777777" w:rsidR="00025A0A" w:rsidRDefault="005211AA" w:rsidP="001503AE">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 xml:space="preserve">Neben der pädagogischen Arbeit mit den </w:t>
      </w:r>
      <w:r w:rsidR="00A81D1A" w:rsidRPr="00E12B9E">
        <w:rPr>
          <w:rFonts w:cs="Arial"/>
          <w:bCs/>
          <w:kern w:val="1"/>
          <w:sz w:val="24"/>
          <w:szCs w:val="24"/>
          <w:lang w:eastAsia="ar-SA"/>
        </w:rPr>
        <w:t>jungen Menschen</w:t>
      </w:r>
      <w:r w:rsidRPr="00E12B9E">
        <w:rPr>
          <w:rFonts w:cs="Arial"/>
          <w:bCs/>
          <w:kern w:val="1"/>
          <w:sz w:val="24"/>
          <w:szCs w:val="24"/>
          <w:lang w:eastAsia="ar-SA"/>
        </w:rPr>
        <w:t xml:space="preserve"> ist die Arbeit mit den Eltern/Personensorgeberechtigten </w:t>
      </w:r>
      <w:r w:rsidR="009D4045" w:rsidRPr="00E12B9E">
        <w:rPr>
          <w:rFonts w:cs="Arial"/>
          <w:bCs/>
          <w:kern w:val="1"/>
          <w:sz w:val="24"/>
          <w:szCs w:val="24"/>
          <w:lang w:eastAsia="ar-SA"/>
        </w:rPr>
        <w:t>von besonderer Bedeutung.</w:t>
      </w:r>
      <w:r w:rsidRPr="00E12B9E">
        <w:rPr>
          <w:rFonts w:cs="Arial"/>
          <w:bCs/>
          <w:kern w:val="1"/>
          <w:sz w:val="24"/>
          <w:szCs w:val="24"/>
          <w:lang w:eastAsia="ar-SA"/>
        </w:rPr>
        <w:t xml:space="preserve"> Wir gehen davon</w:t>
      </w:r>
      <w:r w:rsidR="00FE6AAF" w:rsidRPr="00E12B9E">
        <w:rPr>
          <w:rFonts w:cs="Arial"/>
          <w:bCs/>
          <w:kern w:val="1"/>
          <w:sz w:val="24"/>
          <w:szCs w:val="24"/>
          <w:lang w:eastAsia="ar-SA"/>
        </w:rPr>
        <w:t xml:space="preserve"> aus, dass die Herkunftsf</w:t>
      </w:r>
      <w:r w:rsidRPr="00E12B9E">
        <w:rPr>
          <w:rFonts w:cs="Arial"/>
          <w:bCs/>
          <w:kern w:val="1"/>
          <w:sz w:val="24"/>
          <w:szCs w:val="24"/>
          <w:lang w:eastAsia="ar-SA"/>
        </w:rPr>
        <w:t xml:space="preserve">amilie in aller Regel auch während der Unterbringung eines Kindes in einem familienanalogen Projekt </w:t>
      </w:r>
      <w:r w:rsidR="00FE6AAF" w:rsidRPr="00E12B9E">
        <w:rPr>
          <w:rFonts w:cs="Arial"/>
          <w:bCs/>
          <w:kern w:val="1"/>
          <w:sz w:val="24"/>
          <w:szCs w:val="24"/>
          <w:lang w:eastAsia="ar-SA"/>
        </w:rPr>
        <w:t>eine</w:t>
      </w:r>
      <w:r w:rsidRPr="00E12B9E">
        <w:rPr>
          <w:rFonts w:cs="Arial"/>
          <w:bCs/>
          <w:kern w:val="1"/>
          <w:sz w:val="24"/>
          <w:szCs w:val="24"/>
          <w:lang w:eastAsia="ar-SA"/>
        </w:rPr>
        <w:t xml:space="preserve"> relevante Bezugsgruppe für das Kind</w:t>
      </w:r>
      <w:r w:rsidR="009D4F50" w:rsidRPr="00E12B9E">
        <w:rPr>
          <w:rFonts w:cs="Arial"/>
          <w:bCs/>
          <w:kern w:val="1"/>
          <w:sz w:val="24"/>
          <w:szCs w:val="24"/>
          <w:lang w:eastAsia="ar-SA"/>
        </w:rPr>
        <w:t xml:space="preserve"> bzw. </w:t>
      </w:r>
      <w:r w:rsidR="00025A0A" w:rsidRPr="00E12B9E">
        <w:rPr>
          <w:rFonts w:cs="Arial"/>
          <w:bCs/>
          <w:kern w:val="1"/>
          <w:sz w:val="24"/>
          <w:szCs w:val="24"/>
          <w:lang w:eastAsia="ar-SA"/>
        </w:rPr>
        <w:t>den Jugendlichen bleibt. Stets orientiert sich die Gestaltung der Kontakte dabei am Wohl des Kindes. Unsere Kooperation mit Eltern bzw. Bezugssystemen der Kinder basiert vor allem auf Informationsaustausch (z. B. Kontakte vor, in und nach Besuchssituationen, Telefonate, Briefe, Fotos, Filme).</w:t>
      </w:r>
      <w:r w:rsidRPr="00E12B9E">
        <w:rPr>
          <w:rFonts w:cs="Arial"/>
          <w:bCs/>
          <w:kern w:val="1"/>
          <w:sz w:val="24"/>
          <w:szCs w:val="24"/>
          <w:lang w:eastAsia="ar-SA"/>
        </w:rPr>
        <w:t xml:space="preserve"> </w:t>
      </w:r>
    </w:p>
    <w:p w14:paraId="63C6E2C6" w14:textId="694E8B74" w:rsidR="001503AE" w:rsidRDefault="001503AE" w:rsidP="001503AE">
      <w:pPr>
        <w:suppressAutoHyphens/>
        <w:spacing w:after="0"/>
        <w:ind w:left="357" w:right="0"/>
        <w:jc w:val="both"/>
        <w:rPr>
          <w:rFonts w:cs="Arial"/>
          <w:bCs/>
          <w:kern w:val="1"/>
          <w:sz w:val="24"/>
          <w:szCs w:val="24"/>
          <w:lang w:eastAsia="ar-SA"/>
        </w:rPr>
      </w:pPr>
    </w:p>
    <w:p w14:paraId="64CEC37C" w14:textId="77777777" w:rsidR="00535398" w:rsidRDefault="00535398" w:rsidP="00535398">
      <w:pPr>
        <w:autoSpaceDE w:val="0"/>
        <w:autoSpaceDN w:val="0"/>
        <w:adjustRightInd w:val="0"/>
        <w:spacing w:after="0"/>
        <w:ind w:left="357" w:right="0"/>
        <w:rPr>
          <w:rFonts w:ascii="Ubuntu-Regular" w:hAnsi="Ubuntu-Regular" w:cs="Ubuntu-Regular"/>
          <w:sz w:val="24"/>
          <w:szCs w:val="24"/>
          <w:lang w:eastAsia="de-DE"/>
        </w:rPr>
      </w:pPr>
      <w:r>
        <w:rPr>
          <w:rFonts w:ascii="Ubuntu-Regular" w:hAnsi="Ubuntu-Regular" w:cs="Ubuntu-Regular"/>
          <w:sz w:val="24"/>
          <w:szCs w:val="24"/>
          <w:lang w:eastAsia="de-DE"/>
        </w:rPr>
        <w:t>Wir gewähren jedem Elternteil die Möglichkeit, unser FAA nach vorheriger</w:t>
      </w:r>
    </w:p>
    <w:p w14:paraId="6B2E5F5D" w14:textId="77777777" w:rsidR="00535398" w:rsidRDefault="00535398" w:rsidP="00535398">
      <w:pPr>
        <w:autoSpaceDE w:val="0"/>
        <w:autoSpaceDN w:val="0"/>
        <w:adjustRightInd w:val="0"/>
        <w:spacing w:after="0"/>
        <w:ind w:left="357" w:right="0"/>
        <w:rPr>
          <w:rFonts w:ascii="Ubuntu-Regular" w:hAnsi="Ubuntu-Regular" w:cs="Ubuntu-Regular"/>
          <w:sz w:val="24"/>
          <w:szCs w:val="24"/>
          <w:lang w:eastAsia="de-DE"/>
        </w:rPr>
      </w:pPr>
      <w:r>
        <w:rPr>
          <w:rFonts w:ascii="Ubuntu-Regular" w:hAnsi="Ubuntu-Regular" w:cs="Ubuntu-Regular"/>
          <w:sz w:val="24"/>
          <w:szCs w:val="24"/>
          <w:lang w:eastAsia="de-DE"/>
        </w:rPr>
        <w:t>Absprache vor Ort zu besichtigen. Mit dem Wissen, wo und wie das eigene Kind</w:t>
      </w:r>
    </w:p>
    <w:p w14:paraId="0548DA3B" w14:textId="14A7ED83" w:rsidR="00535398" w:rsidRDefault="00535398" w:rsidP="00535398">
      <w:pPr>
        <w:suppressAutoHyphens/>
        <w:spacing w:after="0"/>
        <w:ind w:left="357" w:right="0"/>
        <w:rPr>
          <w:rFonts w:ascii="Ubuntu-Regular" w:hAnsi="Ubuntu-Regular" w:cs="Ubuntu-Regular"/>
          <w:sz w:val="24"/>
          <w:szCs w:val="24"/>
          <w:lang w:eastAsia="de-DE"/>
        </w:rPr>
      </w:pPr>
      <w:r>
        <w:rPr>
          <w:rFonts w:ascii="Ubuntu-Regular" w:hAnsi="Ubuntu-Regular" w:cs="Ubuntu-Regular"/>
          <w:sz w:val="24"/>
          <w:szCs w:val="24"/>
          <w:lang w:eastAsia="de-DE"/>
        </w:rPr>
        <w:t>untergebracht ist, können Vorurteile und Ängste vermieden werden.</w:t>
      </w:r>
    </w:p>
    <w:p w14:paraId="094F83B9" w14:textId="77777777" w:rsidR="00535398" w:rsidRPr="00E12B9E" w:rsidRDefault="00535398" w:rsidP="00535398">
      <w:pPr>
        <w:suppressAutoHyphens/>
        <w:spacing w:after="0"/>
        <w:ind w:left="357" w:right="0"/>
        <w:rPr>
          <w:rFonts w:cs="Arial"/>
          <w:bCs/>
          <w:kern w:val="1"/>
          <w:sz w:val="24"/>
          <w:szCs w:val="24"/>
          <w:lang w:eastAsia="ar-SA"/>
        </w:rPr>
      </w:pPr>
    </w:p>
    <w:p w14:paraId="5FF6B2E0" w14:textId="77777777" w:rsidR="005211AA" w:rsidRDefault="005211AA" w:rsidP="00C310BF">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Dort, wo eine Rückführung in das ursprünglich soziale Umfeld möglich und sinnvoll erscheint, wird sie mit allen Beteiligten geplant, vorbereitet, begleitet und umgesetzt.</w:t>
      </w:r>
      <w:r w:rsidR="00025A0A" w:rsidRPr="00E12B9E">
        <w:rPr>
          <w:rFonts w:cs="Arial"/>
          <w:bCs/>
          <w:kern w:val="1"/>
          <w:sz w:val="24"/>
          <w:szCs w:val="24"/>
          <w:lang w:eastAsia="ar-SA"/>
        </w:rPr>
        <w:t xml:space="preserve"> </w:t>
      </w:r>
      <w:r w:rsidRPr="00E12B9E">
        <w:rPr>
          <w:rFonts w:cs="Arial"/>
          <w:bCs/>
          <w:kern w:val="1"/>
          <w:sz w:val="24"/>
          <w:szCs w:val="24"/>
          <w:lang w:eastAsia="ar-SA"/>
        </w:rPr>
        <w:t xml:space="preserve">Elternarbeit ist auch dann </w:t>
      </w:r>
      <w:r w:rsidR="00FE6AAF" w:rsidRPr="00E12B9E">
        <w:rPr>
          <w:rFonts w:cs="Arial"/>
          <w:bCs/>
          <w:kern w:val="1"/>
          <w:sz w:val="24"/>
          <w:szCs w:val="24"/>
          <w:lang w:eastAsia="ar-SA"/>
        </w:rPr>
        <w:t>ein zentraler Ansatz</w:t>
      </w:r>
      <w:r w:rsidRPr="00E12B9E">
        <w:rPr>
          <w:rFonts w:cs="Arial"/>
          <w:bCs/>
          <w:kern w:val="1"/>
          <w:sz w:val="24"/>
          <w:szCs w:val="24"/>
          <w:lang w:eastAsia="ar-SA"/>
        </w:rPr>
        <w:t xml:space="preserve">, wenn eine Rückführung in </w:t>
      </w:r>
      <w:r w:rsidR="00D77D1D" w:rsidRPr="00E12B9E">
        <w:rPr>
          <w:rFonts w:cs="Arial"/>
          <w:bCs/>
          <w:kern w:val="1"/>
          <w:sz w:val="24"/>
          <w:szCs w:val="24"/>
          <w:lang w:eastAsia="ar-SA"/>
        </w:rPr>
        <w:t>die Herkunftsf</w:t>
      </w:r>
      <w:r w:rsidRPr="00E12B9E">
        <w:rPr>
          <w:rFonts w:cs="Arial"/>
          <w:bCs/>
          <w:kern w:val="1"/>
          <w:sz w:val="24"/>
          <w:szCs w:val="24"/>
          <w:lang w:eastAsia="ar-SA"/>
        </w:rPr>
        <w:t xml:space="preserve">amilie </w:t>
      </w:r>
      <w:r w:rsidR="00D77D1D" w:rsidRPr="00E12B9E">
        <w:rPr>
          <w:rFonts w:cs="Arial"/>
          <w:bCs/>
          <w:kern w:val="1"/>
          <w:sz w:val="24"/>
          <w:szCs w:val="24"/>
          <w:lang w:eastAsia="ar-SA"/>
        </w:rPr>
        <w:t xml:space="preserve">für </w:t>
      </w:r>
      <w:r w:rsidRPr="00E12B9E">
        <w:rPr>
          <w:rFonts w:cs="Arial"/>
          <w:bCs/>
          <w:kern w:val="1"/>
          <w:sz w:val="24"/>
          <w:szCs w:val="24"/>
          <w:lang w:eastAsia="ar-SA"/>
        </w:rPr>
        <w:t xml:space="preserve">nicht möglich </w:t>
      </w:r>
      <w:r w:rsidR="00D77D1D" w:rsidRPr="00E12B9E">
        <w:rPr>
          <w:rFonts w:cs="Arial"/>
          <w:bCs/>
          <w:kern w:val="1"/>
          <w:sz w:val="24"/>
          <w:szCs w:val="24"/>
          <w:lang w:eastAsia="ar-SA"/>
        </w:rPr>
        <w:t>erachtet wird</w:t>
      </w:r>
      <w:r w:rsidRPr="00E12B9E">
        <w:rPr>
          <w:rFonts w:cs="Arial"/>
          <w:bCs/>
          <w:kern w:val="1"/>
          <w:sz w:val="24"/>
          <w:szCs w:val="24"/>
          <w:lang w:eastAsia="ar-SA"/>
        </w:rPr>
        <w:t xml:space="preserve">. Sie hat dann die Aufgabe, die Beziehung zu den Eltern zu erhalten oder zu </w:t>
      </w:r>
      <w:r w:rsidR="00D77D1D" w:rsidRPr="00E12B9E">
        <w:rPr>
          <w:rFonts w:cs="Arial"/>
          <w:bCs/>
          <w:kern w:val="1"/>
          <w:sz w:val="24"/>
          <w:szCs w:val="24"/>
          <w:lang w:eastAsia="ar-SA"/>
        </w:rPr>
        <w:t>reaktivieren, die Umstände der Fremdu</w:t>
      </w:r>
      <w:r w:rsidRPr="00E12B9E">
        <w:rPr>
          <w:rFonts w:cs="Arial"/>
          <w:bCs/>
          <w:kern w:val="1"/>
          <w:sz w:val="24"/>
          <w:szCs w:val="24"/>
          <w:lang w:eastAsia="ar-SA"/>
        </w:rPr>
        <w:t xml:space="preserve">nterbringung für die Kinder verständlich zu vermitteln und ihnen den Verbleib zu erleichtern. </w:t>
      </w:r>
      <w:r w:rsidR="002C1863" w:rsidRPr="00E12B9E">
        <w:rPr>
          <w:rFonts w:cs="Arial"/>
          <w:bCs/>
          <w:kern w:val="1"/>
          <w:sz w:val="24"/>
          <w:szCs w:val="24"/>
          <w:lang w:eastAsia="ar-SA"/>
        </w:rPr>
        <w:t>Darüber hinaus</w:t>
      </w:r>
      <w:r w:rsidR="009D4045" w:rsidRPr="00E12B9E">
        <w:rPr>
          <w:rFonts w:cs="Arial"/>
          <w:bCs/>
          <w:kern w:val="1"/>
          <w:sz w:val="24"/>
          <w:szCs w:val="24"/>
          <w:lang w:eastAsia="ar-SA"/>
        </w:rPr>
        <w:t xml:space="preserve"> ist die Arbeit </w:t>
      </w:r>
      <w:r w:rsidR="002C1863" w:rsidRPr="00E12B9E">
        <w:rPr>
          <w:rFonts w:cs="Arial"/>
          <w:bCs/>
          <w:kern w:val="1"/>
          <w:sz w:val="24"/>
          <w:szCs w:val="24"/>
          <w:lang w:eastAsia="ar-SA"/>
        </w:rPr>
        <w:t xml:space="preserve">und der Kontakt </w:t>
      </w:r>
      <w:r w:rsidR="009D4045" w:rsidRPr="00E12B9E">
        <w:rPr>
          <w:rFonts w:cs="Arial"/>
          <w:bCs/>
          <w:kern w:val="1"/>
          <w:sz w:val="24"/>
          <w:szCs w:val="24"/>
          <w:lang w:eastAsia="ar-SA"/>
        </w:rPr>
        <w:t xml:space="preserve">mit der Herkunftsfamilie für die </w:t>
      </w:r>
      <w:r w:rsidR="00A81D1A" w:rsidRPr="00E12B9E">
        <w:rPr>
          <w:rFonts w:cs="Arial"/>
          <w:bCs/>
          <w:kern w:val="1"/>
          <w:sz w:val="24"/>
          <w:szCs w:val="24"/>
          <w:lang w:eastAsia="ar-SA"/>
        </w:rPr>
        <w:t>jungen Menschen</w:t>
      </w:r>
      <w:r w:rsidR="009D4045" w:rsidRPr="00E12B9E">
        <w:rPr>
          <w:rFonts w:cs="Arial"/>
          <w:bCs/>
          <w:kern w:val="1"/>
          <w:sz w:val="24"/>
          <w:szCs w:val="24"/>
          <w:lang w:eastAsia="ar-SA"/>
        </w:rPr>
        <w:t xml:space="preserve"> </w:t>
      </w:r>
      <w:r w:rsidR="002C1863" w:rsidRPr="00E12B9E">
        <w:rPr>
          <w:rFonts w:cs="Arial"/>
          <w:bCs/>
          <w:kern w:val="1"/>
          <w:sz w:val="24"/>
          <w:szCs w:val="24"/>
          <w:lang w:eastAsia="ar-SA"/>
        </w:rPr>
        <w:t xml:space="preserve">wichtig für ihre Persönlichkeitsbildung und Identitätsfindung. </w:t>
      </w:r>
    </w:p>
    <w:p w14:paraId="16391943" w14:textId="77777777" w:rsidR="00C310BF" w:rsidRPr="00E12B9E" w:rsidRDefault="00C310BF" w:rsidP="00C310BF">
      <w:pPr>
        <w:suppressAutoHyphens/>
        <w:spacing w:after="0"/>
        <w:ind w:left="357" w:right="0"/>
        <w:jc w:val="both"/>
        <w:rPr>
          <w:rFonts w:cs="Arial"/>
          <w:bCs/>
          <w:kern w:val="1"/>
          <w:sz w:val="24"/>
          <w:szCs w:val="24"/>
          <w:lang w:eastAsia="ar-SA"/>
        </w:rPr>
      </w:pPr>
    </w:p>
    <w:p w14:paraId="1289950B" w14:textId="77777777" w:rsidR="00B479DA" w:rsidRDefault="005211AA" w:rsidP="00C310BF">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 xml:space="preserve">In der Regel werden im Kontext der Unterbringung eines </w:t>
      </w:r>
      <w:r w:rsidR="009A3A8C" w:rsidRPr="00E12B9E">
        <w:rPr>
          <w:rFonts w:cs="Arial"/>
          <w:bCs/>
          <w:kern w:val="1"/>
          <w:sz w:val="24"/>
          <w:szCs w:val="24"/>
          <w:lang w:eastAsia="ar-SA"/>
        </w:rPr>
        <w:t xml:space="preserve">jungen Menschen </w:t>
      </w:r>
      <w:r w:rsidRPr="00E12B9E">
        <w:rPr>
          <w:rFonts w:cs="Arial"/>
          <w:bCs/>
          <w:kern w:val="1"/>
          <w:sz w:val="24"/>
          <w:szCs w:val="24"/>
          <w:lang w:eastAsia="ar-SA"/>
        </w:rPr>
        <w:t xml:space="preserve">keine Leistungen der </w:t>
      </w:r>
      <w:r w:rsidR="00B479DA">
        <w:rPr>
          <w:rFonts w:cs="Arial"/>
          <w:bCs/>
          <w:kern w:val="1"/>
          <w:sz w:val="24"/>
          <w:szCs w:val="24"/>
          <w:lang w:eastAsia="ar-SA"/>
        </w:rPr>
        <w:t>Bezugspersonenarbeit</w:t>
      </w:r>
      <w:r w:rsidRPr="00E12B9E">
        <w:rPr>
          <w:rFonts w:cs="Arial"/>
          <w:bCs/>
          <w:kern w:val="1"/>
          <w:sz w:val="24"/>
          <w:szCs w:val="24"/>
          <w:lang w:eastAsia="ar-SA"/>
        </w:rPr>
        <w:t xml:space="preserve"> erbracht, die auf eine gezielte Verhaltensänderung des Eltern-Kind-Verhältnisses über spezifische methodische Herangehensweisen abzielen. Dies sind beispielsweise Elterntrainings, Seminare und Workshops oder (systemische) Familienberatung oder Familientherapie. Die Familienanalogen Angebote und </w:t>
      </w:r>
      <w:r w:rsidR="009A3A8C" w:rsidRPr="00E12B9E">
        <w:rPr>
          <w:rFonts w:cs="Arial"/>
          <w:bCs/>
          <w:kern w:val="1"/>
          <w:sz w:val="24"/>
          <w:szCs w:val="24"/>
          <w:lang w:eastAsia="ar-SA"/>
        </w:rPr>
        <w:t xml:space="preserve">die </w:t>
      </w:r>
      <w:r w:rsidRPr="00E12B9E">
        <w:rPr>
          <w:rFonts w:cs="Arial"/>
          <w:bCs/>
          <w:kern w:val="1"/>
          <w:sz w:val="24"/>
          <w:szCs w:val="24"/>
          <w:lang w:eastAsia="ar-SA"/>
        </w:rPr>
        <w:t xml:space="preserve">Outlaw </w:t>
      </w:r>
      <w:r w:rsidR="009A3A8C" w:rsidRPr="00E12B9E">
        <w:rPr>
          <w:rFonts w:cs="Arial"/>
          <w:bCs/>
          <w:kern w:val="1"/>
          <w:sz w:val="24"/>
          <w:szCs w:val="24"/>
          <w:lang w:eastAsia="ar-SA"/>
        </w:rPr>
        <w:t xml:space="preserve">gGmbH </w:t>
      </w:r>
      <w:r w:rsidRPr="00E12B9E">
        <w:rPr>
          <w:rFonts w:cs="Arial"/>
          <w:bCs/>
          <w:kern w:val="1"/>
          <w:sz w:val="24"/>
          <w:szCs w:val="24"/>
          <w:lang w:eastAsia="ar-SA"/>
        </w:rPr>
        <w:t xml:space="preserve">sind in der Lage, derartige Angebote und Maßnahmen </w:t>
      </w:r>
      <w:r w:rsidR="00535398">
        <w:rPr>
          <w:rFonts w:cs="Arial"/>
          <w:bCs/>
          <w:kern w:val="1"/>
          <w:sz w:val="24"/>
          <w:szCs w:val="24"/>
          <w:lang w:eastAsia="ar-SA"/>
        </w:rPr>
        <w:t>in einem anderen Setting </w:t>
      </w:r>
      <w:r w:rsidRPr="00E12B9E">
        <w:rPr>
          <w:rFonts w:cs="Arial"/>
          <w:bCs/>
          <w:kern w:val="1"/>
          <w:sz w:val="24"/>
          <w:szCs w:val="24"/>
          <w:lang w:eastAsia="ar-SA"/>
        </w:rPr>
        <w:t>durchzuführen. Die vorgenannten</w:t>
      </w:r>
      <w:r w:rsidR="00B479DA">
        <w:rPr>
          <w:rFonts w:cs="Arial"/>
          <w:bCs/>
          <w:kern w:val="1"/>
          <w:sz w:val="24"/>
          <w:szCs w:val="24"/>
          <w:lang w:eastAsia="ar-SA"/>
        </w:rPr>
        <w:t> M</w:t>
      </w:r>
      <w:r w:rsidRPr="00E12B9E">
        <w:rPr>
          <w:rFonts w:cs="Arial"/>
          <w:bCs/>
          <w:kern w:val="1"/>
          <w:sz w:val="24"/>
          <w:szCs w:val="24"/>
          <w:lang w:eastAsia="ar-SA"/>
        </w:rPr>
        <w:t>ethoden</w:t>
      </w:r>
      <w:r w:rsidR="00535398">
        <w:rPr>
          <w:rFonts w:cs="Arial"/>
          <w:bCs/>
          <w:kern w:val="1"/>
          <w:sz w:val="24"/>
          <w:szCs w:val="24"/>
          <w:lang w:eastAsia="ar-SA"/>
        </w:rPr>
        <w:t> </w:t>
      </w:r>
      <w:r w:rsidRPr="00E12B9E">
        <w:rPr>
          <w:rFonts w:cs="Arial"/>
          <w:bCs/>
          <w:kern w:val="1"/>
          <w:sz w:val="24"/>
          <w:szCs w:val="24"/>
          <w:lang w:eastAsia="ar-SA"/>
        </w:rPr>
        <w:t>de</w:t>
      </w:r>
      <w:r w:rsidR="00535398">
        <w:rPr>
          <w:rFonts w:cs="Arial"/>
          <w:bCs/>
          <w:kern w:val="1"/>
          <w:sz w:val="24"/>
          <w:szCs w:val="24"/>
          <w:lang w:eastAsia="ar-SA"/>
        </w:rPr>
        <w:t>r </w:t>
      </w:r>
      <w:r w:rsidRPr="00E12B9E">
        <w:rPr>
          <w:rFonts w:cs="Arial"/>
          <w:bCs/>
          <w:kern w:val="1"/>
          <w:sz w:val="24"/>
          <w:szCs w:val="24"/>
          <w:lang w:eastAsia="ar-SA"/>
        </w:rPr>
        <w:t>Elternarbeit,</w:t>
      </w:r>
      <w:r w:rsidR="00535398">
        <w:rPr>
          <w:rFonts w:cs="Arial"/>
          <w:bCs/>
          <w:kern w:val="1"/>
          <w:sz w:val="24"/>
          <w:szCs w:val="24"/>
          <w:lang w:eastAsia="ar-SA"/>
        </w:rPr>
        <w:t> </w:t>
      </w:r>
      <w:r w:rsidRPr="00E12B9E">
        <w:rPr>
          <w:rFonts w:cs="Arial"/>
          <w:bCs/>
          <w:kern w:val="1"/>
          <w:sz w:val="24"/>
          <w:szCs w:val="24"/>
          <w:lang w:eastAsia="ar-SA"/>
        </w:rPr>
        <w:t>aber</w:t>
      </w:r>
      <w:r w:rsidR="00535398">
        <w:rPr>
          <w:rFonts w:cs="Arial"/>
          <w:bCs/>
          <w:kern w:val="1"/>
          <w:sz w:val="24"/>
          <w:szCs w:val="24"/>
          <w:lang w:eastAsia="ar-SA"/>
        </w:rPr>
        <w:t> </w:t>
      </w:r>
      <w:r w:rsidRPr="00E12B9E">
        <w:rPr>
          <w:rFonts w:cs="Arial"/>
          <w:bCs/>
          <w:kern w:val="1"/>
          <w:sz w:val="24"/>
          <w:szCs w:val="24"/>
          <w:lang w:eastAsia="ar-SA"/>
        </w:rPr>
        <w:t>auch</w:t>
      </w:r>
      <w:r w:rsidR="00107C24">
        <w:rPr>
          <w:rFonts w:cs="Arial"/>
          <w:bCs/>
          <w:kern w:val="1"/>
          <w:sz w:val="24"/>
          <w:szCs w:val="24"/>
          <w:lang w:eastAsia="ar-SA"/>
        </w:rPr>
        <w:t> </w:t>
      </w:r>
      <w:r w:rsidRPr="00E12B9E">
        <w:rPr>
          <w:rFonts w:cs="Arial"/>
          <w:bCs/>
          <w:kern w:val="1"/>
          <w:sz w:val="24"/>
          <w:szCs w:val="24"/>
          <w:lang w:eastAsia="ar-SA"/>
        </w:rPr>
        <w:t>darüberhinausgehende</w:t>
      </w:r>
      <w:r w:rsidR="00107C24">
        <w:rPr>
          <w:rFonts w:cs="Arial"/>
          <w:bCs/>
          <w:kern w:val="1"/>
          <w:sz w:val="24"/>
          <w:szCs w:val="24"/>
          <w:lang w:eastAsia="ar-SA"/>
        </w:rPr>
        <w:t> </w:t>
      </w:r>
      <w:r w:rsidR="00D77D1D" w:rsidRPr="00E12B9E">
        <w:rPr>
          <w:rFonts w:cs="Arial"/>
          <w:bCs/>
          <w:kern w:val="1"/>
          <w:sz w:val="24"/>
          <w:szCs w:val="24"/>
          <w:lang w:eastAsia="ar-SA"/>
        </w:rPr>
        <w:t>(z.</w:t>
      </w:r>
      <w:r w:rsidR="00107C24">
        <w:rPr>
          <w:rFonts w:cs="Arial"/>
          <w:bCs/>
          <w:kern w:val="1"/>
          <w:sz w:val="24"/>
          <w:szCs w:val="24"/>
          <w:lang w:eastAsia="ar-SA"/>
        </w:rPr>
        <w:t> </w:t>
      </w:r>
      <w:r w:rsidR="00D77D1D" w:rsidRPr="00E12B9E">
        <w:rPr>
          <w:rFonts w:cs="Arial"/>
          <w:bCs/>
          <w:kern w:val="1"/>
          <w:sz w:val="24"/>
          <w:szCs w:val="24"/>
          <w:lang w:eastAsia="ar-SA"/>
        </w:rPr>
        <w:t>B.</w:t>
      </w:r>
      <w:r w:rsidR="00107C24">
        <w:rPr>
          <w:rFonts w:cs="Arial"/>
          <w:bCs/>
          <w:kern w:val="1"/>
          <w:sz w:val="24"/>
          <w:szCs w:val="24"/>
          <w:lang w:eastAsia="ar-SA"/>
        </w:rPr>
        <w:t> </w:t>
      </w:r>
      <w:r w:rsidR="00D77D1D" w:rsidRPr="00E12B9E">
        <w:rPr>
          <w:rFonts w:cs="Arial"/>
          <w:bCs/>
          <w:kern w:val="1"/>
          <w:sz w:val="24"/>
          <w:szCs w:val="24"/>
          <w:lang w:eastAsia="ar-SA"/>
        </w:rPr>
        <w:t>begleitete</w:t>
      </w:r>
      <w:r w:rsidR="00107C24">
        <w:rPr>
          <w:rFonts w:cs="Arial"/>
          <w:bCs/>
          <w:kern w:val="1"/>
          <w:sz w:val="24"/>
          <w:szCs w:val="24"/>
          <w:lang w:eastAsia="ar-SA"/>
        </w:rPr>
        <w:t> </w:t>
      </w:r>
      <w:r w:rsidR="00D77D1D" w:rsidRPr="00E12B9E">
        <w:rPr>
          <w:rFonts w:cs="Arial"/>
          <w:bCs/>
          <w:kern w:val="1"/>
          <w:sz w:val="24"/>
          <w:szCs w:val="24"/>
          <w:lang w:eastAsia="ar-SA"/>
        </w:rPr>
        <w:t>Besuchskontakte,</w:t>
      </w:r>
      <w:r w:rsidR="00107C24">
        <w:rPr>
          <w:rFonts w:cs="Arial"/>
          <w:bCs/>
          <w:kern w:val="1"/>
          <w:sz w:val="24"/>
          <w:szCs w:val="24"/>
          <w:lang w:eastAsia="ar-SA"/>
        </w:rPr>
        <w:t> </w:t>
      </w:r>
      <w:r w:rsidR="00D77D1D" w:rsidRPr="00E12B9E">
        <w:rPr>
          <w:rFonts w:cs="Arial"/>
          <w:bCs/>
          <w:kern w:val="1"/>
          <w:sz w:val="24"/>
          <w:szCs w:val="24"/>
          <w:lang w:eastAsia="ar-SA"/>
        </w:rPr>
        <w:t>Konfliktgespräche</w:t>
      </w:r>
      <w:r w:rsidR="00535398">
        <w:rPr>
          <w:rFonts w:cs="Arial"/>
          <w:bCs/>
          <w:kern w:val="1"/>
          <w:sz w:val="24"/>
          <w:szCs w:val="24"/>
          <w:lang w:eastAsia="ar-SA"/>
        </w:rPr>
        <w:t> </w:t>
      </w:r>
      <w:r w:rsidR="00D77D1D" w:rsidRPr="00E12B9E">
        <w:rPr>
          <w:rFonts w:cs="Arial"/>
          <w:bCs/>
          <w:kern w:val="1"/>
          <w:sz w:val="24"/>
          <w:szCs w:val="24"/>
          <w:lang w:eastAsia="ar-SA"/>
        </w:rPr>
        <w:t>etc.)</w:t>
      </w:r>
      <w:r w:rsidR="00535398">
        <w:rPr>
          <w:rFonts w:cs="Arial"/>
          <w:bCs/>
          <w:kern w:val="1"/>
          <w:sz w:val="24"/>
          <w:szCs w:val="24"/>
          <w:lang w:eastAsia="ar-SA"/>
        </w:rPr>
        <w:t> </w:t>
      </w:r>
      <w:r w:rsidRPr="00E12B9E">
        <w:rPr>
          <w:rFonts w:cs="Arial"/>
          <w:bCs/>
          <w:kern w:val="1"/>
          <w:sz w:val="24"/>
          <w:szCs w:val="24"/>
          <w:lang w:eastAsia="ar-SA"/>
        </w:rPr>
        <w:t>oder</w:t>
      </w:r>
      <w:r w:rsidR="00535398">
        <w:rPr>
          <w:rFonts w:cs="Arial"/>
          <w:bCs/>
          <w:kern w:val="1"/>
          <w:sz w:val="24"/>
          <w:szCs w:val="24"/>
          <w:lang w:eastAsia="ar-SA"/>
        </w:rPr>
        <w:t> </w:t>
      </w:r>
      <w:r w:rsidRPr="00E12B9E">
        <w:rPr>
          <w:rFonts w:cs="Arial"/>
          <w:bCs/>
          <w:kern w:val="1"/>
          <w:sz w:val="24"/>
          <w:szCs w:val="24"/>
          <w:lang w:eastAsia="ar-SA"/>
        </w:rPr>
        <w:t>weitere</w:t>
      </w:r>
      <w:r w:rsidR="00535398">
        <w:rPr>
          <w:rFonts w:cs="Arial"/>
          <w:bCs/>
          <w:kern w:val="1"/>
          <w:sz w:val="24"/>
          <w:szCs w:val="24"/>
          <w:lang w:eastAsia="ar-SA"/>
        </w:rPr>
        <w:t> </w:t>
      </w:r>
      <w:r w:rsidRPr="00E12B9E">
        <w:rPr>
          <w:rFonts w:cs="Arial"/>
          <w:bCs/>
          <w:kern w:val="1"/>
          <w:sz w:val="24"/>
          <w:szCs w:val="24"/>
          <w:lang w:eastAsia="ar-SA"/>
        </w:rPr>
        <w:t>Angebote</w:t>
      </w:r>
      <w:r w:rsidR="00535398">
        <w:rPr>
          <w:rFonts w:cs="Arial"/>
          <w:bCs/>
          <w:kern w:val="1"/>
          <w:sz w:val="24"/>
          <w:szCs w:val="24"/>
          <w:lang w:eastAsia="ar-SA"/>
        </w:rPr>
        <w:t> </w:t>
      </w:r>
      <w:r w:rsidRPr="00E12B9E">
        <w:rPr>
          <w:rFonts w:cs="Arial"/>
          <w:bCs/>
          <w:kern w:val="1"/>
          <w:sz w:val="24"/>
          <w:szCs w:val="24"/>
          <w:lang w:eastAsia="ar-SA"/>
        </w:rPr>
        <w:t>und</w:t>
      </w:r>
      <w:r w:rsidR="00535398">
        <w:rPr>
          <w:rFonts w:cs="Arial"/>
          <w:bCs/>
          <w:kern w:val="1"/>
          <w:sz w:val="24"/>
          <w:szCs w:val="24"/>
          <w:lang w:eastAsia="ar-SA"/>
        </w:rPr>
        <w:t> </w:t>
      </w:r>
      <w:r w:rsidRPr="00E12B9E">
        <w:rPr>
          <w:rFonts w:cs="Arial"/>
          <w:bCs/>
          <w:kern w:val="1"/>
          <w:sz w:val="24"/>
          <w:szCs w:val="24"/>
          <w:lang w:eastAsia="ar-SA"/>
        </w:rPr>
        <w:t>Leistungen</w:t>
      </w:r>
      <w:r w:rsidR="00535398">
        <w:rPr>
          <w:rFonts w:cs="Arial"/>
          <w:bCs/>
          <w:kern w:val="1"/>
          <w:sz w:val="24"/>
          <w:szCs w:val="24"/>
          <w:lang w:eastAsia="ar-SA"/>
        </w:rPr>
        <w:t> </w:t>
      </w:r>
      <w:r w:rsidR="00320B3C" w:rsidRPr="00E12B9E">
        <w:rPr>
          <w:rFonts w:cs="Arial"/>
          <w:bCs/>
          <w:kern w:val="1"/>
          <w:sz w:val="24"/>
          <w:szCs w:val="24"/>
          <w:lang w:eastAsia="ar-SA"/>
        </w:rPr>
        <w:t>müssen</w:t>
      </w:r>
      <w:r w:rsidR="00535398">
        <w:rPr>
          <w:rFonts w:cs="Arial"/>
          <w:bCs/>
          <w:kern w:val="1"/>
          <w:sz w:val="24"/>
          <w:szCs w:val="24"/>
          <w:lang w:eastAsia="ar-SA"/>
        </w:rPr>
        <w:t> </w:t>
      </w:r>
      <w:r w:rsidR="00D77D1D" w:rsidRPr="00E12B9E">
        <w:rPr>
          <w:rFonts w:cs="Arial"/>
          <w:bCs/>
          <w:kern w:val="1"/>
          <w:sz w:val="24"/>
          <w:szCs w:val="24"/>
          <w:lang w:eastAsia="ar-SA"/>
        </w:rPr>
        <w:t>im</w:t>
      </w:r>
      <w:r w:rsidR="00535398">
        <w:rPr>
          <w:rFonts w:cs="Arial"/>
          <w:bCs/>
          <w:kern w:val="1"/>
          <w:sz w:val="24"/>
          <w:szCs w:val="24"/>
          <w:lang w:eastAsia="ar-SA"/>
        </w:rPr>
        <w:t> </w:t>
      </w:r>
      <w:r w:rsidR="00D77D1D" w:rsidRPr="00E12B9E">
        <w:rPr>
          <w:rFonts w:cs="Arial"/>
          <w:bCs/>
          <w:kern w:val="1"/>
          <w:sz w:val="24"/>
          <w:szCs w:val="24"/>
          <w:lang w:eastAsia="ar-SA"/>
        </w:rPr>
        <w:t>Rahmen</w:t>
      </w:r>
      <w:r w:rsidR="00535398">
        <w:rPr>
          <w:rFonts w:cs="Arial"/>
          <w:bCs/>
          <w:kern w:val="1"/>
          <w:sz w:val="24"/>
          <w:szCs w:val="24"/>
          <w:lang w:eastAsia="ar-SA"/>
        </w:rPr>
        <w:t> </w:t>
      </w:r>
      <w:r w:rsidR="00D77D1D" w:rsidRPr="00E12B9E">
        <w:rPr>
          <w:rFonts w:cs="Arial"/>
          <w:bCs/>
          <w:kern w:val="1"/>
          <w:sz w:val="24"/>
          <w:szCs w:val="24"/>
          <w:lang w:eastAsia="ar-SA"/>
        </w:rPr>
        <w:t>der</w:t>
      </w:r>
      <w:r w:rsidR="00535398">
        <w:rPr>
          <w:rFonts w:cs="Arial"/>
          <w:bCs/>
          <w:kern w:val="1"/>
          <w:sz w:val="24"/>
          <w:szCs w:val="24"/>
          <w:lang w:eastAsia="ar-SA"/>
        </w:rPr>
        <w:t> </w:t>
      </w:r>
      <w:r w:rsidR="00D77D1D" w:rsidRPr="00E12B9E">
        <w:rPr>
          <w:rFonts w:cs="Arial"/>
          <w:bCs/>
          <w:kern w:val="1"/>
          <w:sz w:val="24"/>
          <w:szCs w:val="24"/>
          <w:lang w:eastAsia="ar-SA"/>
        </w:rPr>
        <w:t>Hilfeplanung</w:t>
      </w:r>
      <w:r w:rsidR="00535398">
        <w:rPr>
          <w:rFonts w:cs="Arial"/>
          <w:bCs/>
          <w:kern w:val="1"/>
          <w:sz w:val="24"/>
          <w:szCs w:val="24"/>
          <w:lang w:eastAsia="ar-SA"/>
        </w:rPr>
        <w:t> </w:t>
      </w:r>
      <w:r w:rsidR="00D77D1D" w:rsidRPr="00E12B9E">
        <w:rPr>
          <w:rFonts w:cs="Arial"/>
          <w:bCs/>
          <w:kern w:val="1"/>
          <w:sz w:val="24"/>
          <w:szCs w:val="24"/>
          <w:lang w:eastAsia="ar-SA"/>
        </w:rPr>
        <w:t>als</w:t>
      </w:r>
      <w:r w:rsidR="00535398">
        <w:rPr>
          <w:rFonts w:cs="Arial"/>
          <w:bCs/>
          <w:kern w:val="1"/>
          <w:sz w:val="24"/>
          <w:szCs w:val="24"/>
          <w:lang w:eastAsia="ar-SA"/>
        </w:rPr>
        <w:t> </w:t>
      </w:r>
      <w:r w:rsidR="00D77D1D" w:rsidRPr="00E12B9E">
        <w:rPr>
          <w:rFonts w:cs="Arial"/>
          <w:bCs/>
          <w:kern w:val="1"/>
          <w:sz w:val="24"/>
          <w:szCs w:val="24"/>
          <w:lang w:eastAsia="ar-SA"/>
        </w:rPr>
        <w:t>zusätzliche</w:t>
      </w:r>
      <w:r w:rsidR="00535398">
        <w:rPr>
          <w:rFonts w:cs="Arial"/>
          <w:bCs/>
          <w:kern w:val="1"/>
          <w:sz w:val="24"/>
          <w:szCs w:val="24"/>
          <w:lang w:eastAsia="ar-SA"/>
        </w:rPr>
        <w:t> </w:t>
      </w:r>
      <w:r w:rsidR="00D77D1D" w:rsidRPr="00E12B9E">
        <w:rPr>
          <w:rFonts w:cs="Arial"/>
          <w:bCs/>
          <w:kern w:val="1"/>
          <w:sz w:val="24"/>
          <w:szCs w:val="24"/>
          <w:lang w:eastAsia="ar-SA"/>
        </w:rPr>
        <w:t>Leistung</w:t>
      </w:r>
      <w:r w:rsidR="00535398">
        <w:rPr>
          <w:rFonts w:cs="Arial"/>
          <w:bCs/>
          <w:kern w:val="1"/>
          <w:sz w:val="24"/>
          <w:szCs w:val="24"/>
          <w:lang w:eastAsia="ar-SA"/>
        </w:rPr>
        <w:t> </w:t>
      </w:r>
    </w:p>
    <w:p w14:paraId="278AE9AC" w14:textId="38307F15" w:rsidR="005211AA" w:rsidRDefault="00B479DA" w:rsidP="00C310BF">
      <w:pPr>
        <w:suppressAutoHyphens/>
        <w:spacing w:after="0"/>
        <w:ind w:left="357" w:right="0"/>
        <w:jc w:val="both"/>
        <w:rPr>
          <w:rFonts w:cs="Arial"/>
          <w:bCs/>
          <w:kern w:val="1"/>
          <w:sz w:val="24"/>
          <w:szCs w:val="24"/>
          <w:lang w:eastAsia="ar-SA"/>
        </w:rPr>
      </w:pPr>
      <w:r>
        <w:rPr>
          <w:rFonts w:cs="Arial"/>
          <w:bCs/>
          <w:kern w:val="1"/>
          <w:sz w:val="24"/>
          <w:szCs w:val="24"/>
          <w:lang w:eastAsia="ar-SA"/>
        </w:rPr>
        <w:t>v</w:t>
      </w:r>
      <w:r w:rsidR="005211AA" w:rsidRPr="00E12B9E">
        <w:rPr>
          <w:rFonts w:cs="Arial"/>
          <w:bCs/>
          <w:kern w:val="1"/>
          <w:sz w:val="24"/>
          <w:szCs w:val="24"/>
          <w:lang w:eastAsia="ar-SA"/>
        </w:rPr>
        <w:t>erhandelt</w:t>
      </w:r>
      <w:r>
        <w:rPr>
          <w:rFonts w:cs="Arial"/>
          <w:bCs/>
          <w:kern w:val="1"/>
          <w:sz w:val="24"/>
          <w:szCs w:val="24"/>
          <w:lang w:eastAsia="ar-SA"/>
        </w:rPr>
        <w:t> </w:t>
      </w:r>
      <w:r w:rsidR="005211AA" w:rsidRPr="00E12B9E">
        <w:rPr>
          <w:rFonts w:cs="Arial"/>
          <w:bCs/>
          <w:kern w:val="1"/>
          <w:sz w:val="24"/>
          <w:szCs w:val="24"/>
          <w:lang w:eastAsia="ar-SA"/>
        </w:rPr>
        <w:t>werden.</w:t>
      </w:r>
    </w:p>
    <w:p w14:paraId="17332628" w14:textId="77777777" w:rsidR="00C310BF" w:rsidRPr="00E12B9E" w:rsidRDefault="00C310BF" w:rsidP="00C310BF">
      <w:pPr>
        <w:suppressAutoHyphens/>
        <w:spacing w:after="0"/>
        <w:ind w:left="357" w:right="0"/>
        <w:jc w:val="both"/>
        <w:rPr>
          <w:rFonts w:cs="Arial"/>
          <w:bCs/>
          <w:kern w:val="1"/>
          <w:sz w:val="24"/>
          <w:szCs w:val="24"/>
          <w:lang w:eastAsia="ar-SA"/>
        </w:rPr>
      </w:pPr>
    </w:p>
    <w:p w14:paraId="204B88A0" w14:textId="6755821A" w:rsidR="005211AA" w:rsidRDefault="00E6556D" w:rsidP="00F626C8">
      <w:pPr>
        <w:suppressAutoHyphens/>
        <w:spacing w:after="0"/>
        <w:ind w:left="357" w:right="0"/>
        <w:rPr>
          <w:rFonts w:cs="Arial"/>
          <w:sz w:val="24"/>
          <w:szCs w:val="24"/>
        </w:rPr>
      </w:pPr>
      <w:r w:rsidRPr="00E12B9E">
        <w:rPr>
          <w:rFonts w:cs="Arial"/>
          <w:sz w:val="24"/>
          <w:szCs w:val="24"/>
        </w:rPr>
        <w:t xml:space="preserve">Besteht kein persönlicher Kontakt der </w:t>
      </w:r>
      <w:r w:rsidR="00AA5897">
        <w:rPr>
          <w:rFonts w:cs="Arial"/>
          <w:sz w:val="24"/>
          <w:szCs w:val="24"/>
        </w:rPr>
        <w:t>jungen Menschen</w:t>
      </w:r>
      <w:r w:rsidRPr="00E12B9E">
        <w:rPr>
          <w:rFonts w:cs="Arial"/>
          <w:sz w:val="24"/>
          <w:szCs w:val="24"/>
        </w:rPr>
        <w:t xml:space="preserve"> zu den leiblichen Eltern oder Großeltern wird von den Pädagog</w:t>
      </w:r>
      <w:r w:rsidR="00535398">
        <w:rPr>
          <w:rFonts w:cs="Arial"/>
          <w:sz w:val="24"/>
          <w:szCs w:val="24"/>
        </w:rPr>
        <w:t>:inn</w:t>
      </w:r>
      <w:r w:rsidRPr="00E12B9E">
        <w:rPr>
          <w:rFonts w:cs="Arial"/>
          <w:sz w:val="24"/>
          <w:szCs w:val="24"/>
        </w:rPr>
        <w:t xml:space="preserve">en Erinnerungsarbeit geleistet. Je nach Alter und Dringlichkeit gibt es Gespräche oder Beschäftigungen mit dem Thema Eltern. </w:t>
      </w:r>
      <w:r w:rsidR="009A3A8C" w:rsidRPr="00E12B9E">
        <w:rPr>
          <w:rFonts w:cs="Arial"/>
          <w:sz w:val="24"/>
          <w:szCs w:val="24"/>
        </w:rPr>
        <w:t>Der junge Mensch</w:t>
      </w:r>
      <w:r w:rsidRPr="00E12B9E">
        <w:rPr>
          <w:rFonts w:cs="Arial"/>
          <w:sz w:val="24"/>
          <w:szCs w:val="24"/>
        </w:rPr>
        <w:t xml:space="preserve"> soll wissen wo seine Wurzeln sind. Denn Wurzeln sind zum </w:t>
      </w:r>
      <w:r w:rsidR="006D720F" w:rsidRPr="00E12B9E">
        <w:rPr>
          <w:rFonts w:cs="Arial"/>
          <w:sz w:val="24"/>
          <w:szCs w:val="24"/>
        </w:rPr>
        <w:t>W</w:t>
      </w:r>
      <w:r w:rsidRPr="00E12B9E">
        <w:rPr>
          <w:rFonts w:cs="Arial"/>
          <w:sz w:val="24"/>
          <w:szCs w:val="24"/>
        </w:rPr>
        <w:t>achsen sehr wichtig.</w:t>
      </w:r>
    </w:p>
    <w:p w14:paraId="1B50FA64" w14:textId="77777777" w:rsidR="00D61062" w:rsidRDefault="00D61062" w:rsidP="00416EF5">
      <w:pPr>
        <w:suppressAutoHyphens/>
        <w:spacing w:after="0"/>
        <w:ind w:right="0"/>
        <w:rPr>
          <w:rFonts w:cs="Arial"/>
          <w:bCs/>
          <w:kern w:val="1"/>
          <w:sz w:val="24"/>
          <w:szCs w:val="24"/>
          <w:lang w:eastAsia="ar-SA"/>
        </w:rPr>
      </w:pPr>
    </w:p>
    <w:p w14:paraId="03BD19E0" w14:textId="77777777" w:rsidR="00F626C8" w:rsidRPr="007F63BD" w:rsidRDefault="00F626C8" w:rsidP="00F626C8">
      <w:pPr>
        <w:suppressAutoHyphens/>
        <w:spacing w:after="0"/>
        <w:ind w:left="357" w:right="0"/>
        <w:rPr>
          <w:rFonts w:cs="Arial"/>
          <w:bCs/>
          <w:kern w:val="1"/>
          <w:sz w:val="24"/>
          <w:szCs w:val="24"/>
          <w:lang w:eastAsia="ar-SA"/>
        </w:rPr>
      </w:pPr>
    </w:p>
    <w:p w14:paraId="089652F6" w14:textId="77777777" w:rsidR="005211AA" w:rsidRPr="00C42AA7"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42AA7">
        <w:rPr>
          <w:rFonts w:cs="Arial"/>
          <w:b/>
          <w:bCs/>
          <w:color w:val="B61B24"/>
          <w:kern w:val="1"/>
          <w:sz w:val="24"/>
          <w:szCs w:val="24"/>
          <w:lang w:eastAsia="ar-SA"/>
        </w:rPr>
        <w:t>Dokumentation</w:t>
      </w:r>
      <w:r w:rsidR="00B73640" w:rsidRPr="00C42AA7">
        <w:rPr>
          <w:rFonts w:cs="Arial"/>
          <w:b/>
          <w:bCs/>
          <w:color w:val="B61B24"/>
          <w:kern w:val="1"/>
          <w:sz w:val="24"/>
          <w:szCs w:val="24"/>
          <w:lang w:eastAsia="ar-SA"/>
        </w:rPr>
        <w:t xml:space="preserve"> /</w:t>
      </w:r>
      <w:r w:rsidR="00414120" w:rsidRPr="00C42AA7">
        <w:rPr>
          <w:rFonts w:cs="Arial"/>
          <w:b/>
          <w:bCs/>
          <w:color w:val="B61B24"/>
          <w:kern w:val="1"/>
          <w:sz w:val="24"/>
          <w:szCs w:val="24"/>
          <w:lang w:eastAsia="ar-SA"/>
        </w:rPr>
        <w:t xml:space="preserve"> </w:t>
      </w:r>
      <w:r w:rsidR="00B73640" w:rsidRPr="00C42AA7">
        <w:rPr>
          <w:rFonts w:cs="Arial"/>
          <w:b/>
          <w:bCs/>
          <w:color w:val="B61B24"/>
          <w:kern w:val="1"/>
          <w:sz w:val="24"/>
          <w:szCs w:val="24"/>
          <w:lang w:eastAsia="ar-SA"/>
        </w:rPr>
        <w:t>Berichtwesen</w:t>
      </w:r>
      <w:r w:rsidR="00414120" w:rsidRPr="00C42AA7">
        <w:rPr>
          <w:rFonts w:cs="Arial"/>
          <w:b/>
          <w:bCs/>
          <w:color w:val="B61B24"/>
          <w:kern w:val="1"/>
          <w:sz w:val="24"/>
          <w:szCs w:val="24"/>
          <w:lang w:eastAsia="ar-SA"/>
        </w:rPr>
        <w:t xml:space="preserve"> </w:t>
      </w:r>
      <w:r w:rsidR="00B73640" w:rsidRPr="00C42AA7">
        <w:rPr>
          <w:rFonts w:cs="Arial"/>
          <w:b/>
          <w:bCs/>
          <w:color w:val="B61B24"/>
          <w:kern w:val="1"/>
          <w:sz w:val="24"/>
          <w:szCs w:val="24"/>
          <w:lang w:eastAsia="ar-SA"/>
        </w:rPr>
        <w:t>/</w:t>
      </w:r>
      <w:r w:rsidR="00414120" w:rsidRPr="00C42AA7">
        <w:rPr>
          <w:rFonts w:cs="Arial"/>
          <w:b/>
          <w:bCs/>
          <w:color w:val="B61B24"/>
          <w:kern w:val="1"/>
          <w:sz w:val="24"/>
          <w:szCs w:val="24"/>
          <w:lang w:eastAsia="ar-SA"/>
        </w:rPr>
        <w:t xml:space="preserve"> </w:t>
      </w:r>
      <w:r w:rsidR="00B73640" w:rsidRPr="00C42AA7">
        <w:rPr>
          <w:rFonts w:cs="Arial"/>
          <w:b/>
          <w:bCs/>
          <w:color w:val="B61B24"/>
          <w:kern w:val="1"/>
          <w:sz w:val="24"/>
          <w:szCs w:val="24"/>
          <w:lang w:eastAsia="ar-SA"/>
        </w:rPr>
        <w:t>Regionaltreffen</w:t>
      </w:r>
    </w:p>
    <w:p w14:paraId="09F95DC5" w14:textId="77777777" w:rsidR="005211AA" w:rsidRDefault="00D77D1D" w:rsidP="006002E3">
      <w:pPr>
        <w:suppressAutoHyphens/>
        <w:spacing w:after="0"/>
        <w:ind w:left="357"/>
        <w:jc w:val="both"/>
        <w:rPr>
          <w:rFonts w:cs="Arial"/>
          <w:bCs/>
          <w:kern w:val="1"/>
          <w:sz w:val="24"/>
          <w:szCs w:val="24"/>
          <w:lang w:eastAsia="ar-SA"/>
        </w:rPr>
      </w:pPr>
      <w:r w:rsidRPr="00E12B9E">
        <w:rPr>
          <w:rFonts w:cs="Arial"/>
          <w:bCs/>
          <w:kern w:val="1"/>
          <w:sz w:val="24"/>
          <w:szCs w:val="24"/>
          <w:lang w:eastAsia="ar-SA"/>
        </w:rPr>
        <w:t>Entwicklungsp</w:t>
      </w:r>
      <w:r w:rsidR="005211AA" w:rsidRPr="00E12B9E">
        <w:rPr>
          <w:rFonts w:cs="Arial"/>
          <w:bCs/>
          <w:kern w:val="1"/>
          <w:sz w:val="24"/>
          <w:szCs w:val="24"/>
          <w:lang w:eastAsia="ar-SA"/>
        </w:rPr>
        <w:t xml:space="preserve">rozesse und </w:t>
      </w:r>
      <w:r w:rsidRPr="00E12B9E">
        <w:rPr>
          <w:rFonts w:cs="Arial"/>
          <w:bCs/>
          <w:kern w:val="1"/>
          <w:sz w:val="24"/>
          <w:szCs w:val="24"/>
          <w:lang w:eastAsia="ar-SA"/>
        </w:rPr>
        <w:t xml:space="preserve">miteinander getroffene </w:t>
      </w:r>
      <w:r w:rsidR="005211AA" w:rsidRPr="00E12B9E">
        <w:rPr>
          <w:rFonts w:cs="Arial"/>
          <w:bCs/>
          <w:kern w:val="1"/>
          <w:sz w:val="24"/>
          <w:szCs w:val="24"/>
          <w:lang w:eastAsia="ar-SA"/>
        </w:rPr>
        <w:t xml:space="preserve">Absprachen werden festgehalten und dokumentiert. Sowohl bei der Hilfeplanung als auch bei der konkreten und individuellen Ausgestaltung und Weiterentwicklung der Hilfe kann auf diese Dokumentation zurückgegriffen werden. </w:t>
      </w:r>
    </w:p>
    <w:p w14:paraId="57ACF9BA" w14:textId="77777777" w:rsidR="006002E3" w:rsidRPr="00E12B9E" w:rsidRDefault="006002E3" w:rsidP="00535398">
      <w:pPr>
        <w:suppressAutoHyphens/>
        <w:spacing w:after="0"/>
        <w:ind w:right="0"/>
        <w:jc w:val="both"/>
        <w:rPr>
          <w:rFonts w:cs="Arial"/>
          <w:bCs/>
          <w:kern w:val="1"/>
          <w:sz w:val="24"/>
          <w:szCs w:val="24"/>
          <w:lang w:eastAsia="ar-SA"/>
        </w:rPr>
      </w:pPr>
    </w:p>
    <w:p w14:paraId="21F5306F" w14:textId="41605BCB" w:rsidR="009A3A8C" w:rsidRDefault="009A3A8C" w:rsidP="006002E3">
      <w:pPr>
        <w:suppressAutoHyphens/>
        <w:spacing w:after="0"/>
        <w:ind w:left="357" w:right="0"/>
        <w:jc w:val="both"/>
        <w:rPr>
          <w:rFonts w:cs="Arial"/>
          <w:bCs/>
          <w:iCs/>
          <w:kern w:val="1"/>
          <w:sz w:val="24"/>
          <w:szCs w:val="24"/>
          <w:lang w:eastAsia="ar-SA"/>
        </w:rPr>
      </w:pPr>
      <w:r w:rsidRPr="00E12B9E">
        <w:rPr>
          <w:rFonts w:cs="Arial"/>
          <w:bCs/>
          <w:iCs/>
          <w:kern w:val="1"/>
          <w:sz w:val="24"/>
          <w:szCs w:val="24"/>
          <w:lang w:eastAsia="ar-SA"/>
        </w:rPr>
        <w:t>In de</w:t>
      </w:r>
      <w:r w:rsidR="00922531">
        <w:rPr>
          <w:rFonts w:cs="Arial"/>
          <w:bCs/>
          <w:iCs/>
          <w:kern w:val="1"/>
          <w:sz w:val="24"/>
          <w:szCs w:val="24"/>
          <w:lang w:eastAsia="ar-SA"/>
        </w:rPr>
        <w:t>m FAA</w:t>
      </w:r>
      <w:r w:rsidRPr="00E12B9E">
        <w:rPr>
          <w:rFonts w:cs="Arial"/>
          <w:bCs/>
          <w:iCs/>
          <w:kern w:val="1"/>
          <w:sz w:val="24"/>
          <w:szCs w:val="24"/>
          <w:lang w:eastAsia="ar-SA"/>
        </w:rPr>
        <w:t xml:space="preserve"> hat jeder Betreute ein sogenanntes „Tagebuch“, in diesem werden besondere Vorkommnisse, Entwicklungen und verschiedene „Puzzleteile“, die für den Hilfeverlauf wichtig sind, dokumentiert. Dies ist wichtig und notwendig um den Entwicklungsverlauf vorhalten zu können, aber auch für das Erstellen von Entwicklungsberichten oder für Gespräche mit kooperierenden Stellen, sowie der Fachberatung.</w:t>
      </w:r>
    </w:p>
    <w:p w14:paraId="564FE053" w14:textId="77777777" w:rsidR="006002E3" w:rsidRPr="00E12B9E" w:rsidRDefault="006002E3" w:rsidP="006002E3">
      <w:pPr>
        <w:suppressAutoHyphens/>
        <w:spacing w:after="0"/>
        <w:ind w:left="357" w:right="0"/>
        <w:jc w:val="both"/>
        <w:rPr>
          <w:rFonts w:cs="Arial"/>
          <w:bCs/>
          <w:iCs/>
          <w:kern w:val="1"/>
          <w:sz w:val="24"/>
          <w:szCs w:val="24"/>
          <w:lang w:eastAsia="ar-SA"/>
        </w:rPr>
      </w:pPr>
    </w:p>
    <w:p w14:paraId="0BC22863" w14:textId="0CA27E96" w:rsidR="00C42AA7" w:rsidRDefault="009A3A8C" w:rsidP="006002E3">
      <w:pPr>
        <w:spacing w:after="0"/>
        <w:ind w:left="357" w:right="0"/>
        <w:jc w:val="both"/>
        <w:rPr>
          <w:rFonts w:cs="Arial"/>
          <w:bCs/>
          <w:kern w:val="1"/>
          <w:sz w:val="24"/>
          <w:szCs w:val="24"/>
          <w:lang w:eastAsia="ar-SA" w:bidi="en-US"/>
        </w:rPr>
      </w:pPr>
      <w:r w:rsidRPr="00E12B9E">
        <w:rPr>
          <w:rFonts w:cs="Arial"/>
          <w:bCs/>
          <w:kern w:val="1"/>
          <w:sz w:val="24"/>
          <w:szCs w:val="24"/>
          <w:lang w:eastAsia="ar-SA"/>
        </w:rPr>
        <w:t xml:space="preserve">Die Einrichtung </w:t>
      </w:r>
      <w:r w:rsidR="00922531">
        <w:rPr>
          <w:rFonts w:cs="Arial"/>
          <w:bCs/>
          <w:kern w:val="1"/>
          <w:sz w:val="24"/>
          <w:szCs w:val="24"/>
          <w:lang w:eastAsia="ar-SA"/>
        </w:rPr>
        <w:t>FAA</w:t>
      </w:r>
      <w:r w:rsidRPr="00E12B9E">
        <w:rPr>
          <w:rFonts w:cs="Arial"/>
          <w:bCs/>
          <w:kern w:val="1"/>
          <w:sz w:val="24"/>
          <w:szCs w:val="24"/>
          <w:lang w:eastAsia="ar-SA"/>
        </w:rPr>
        <w:t xml:space="preserve"> </w:t>
      </w:r>
      <w:r w:rsidR="00AA5897">
        <w:rPr>
          <w:rFonts w:cs="Arial"/>
          <w:bCs/>
          <w:kern w:val="1"/>
          <w:sz w:val="24"/>
          <w:szCs w:val="24"/>
          <w:lang w:eastAsia="ar-SA"/>
        </w:rPr>
        <w:t>Schönermark</w:t>
      </w:r>
      <w:r w:rsidRPr="00E12B9E">
        <w:rPr>
          <w:rFonts w:cs="Arial"/>
          <w:bCs/>
          <w:kern w:val="1"/>
          <w:sz w:val="24"/>
          <w:szCs w:val="24"/>
          <w:lang w:eastAsia="ar-SA"/>
        </w:rPr>
        <w:t xml:space="preserve"> ist in den Verbund der Familienanalogen Angebote in Sachsen-Anhalt, Brandenburg und Sachsen eingebunden. Es finden regional Arbeitstreffen mit fachlichem Input sowie der Möglichkeit der kollegialen Beratung statt. Einmal jährlich findet eine zweitägige Bundestagung für alle bundesweiten Familienanalogen Angebote des Trägers statt.</w:t>
      </w:r>
      <w:r w:rsidRPr="00E12B9E">
        <w:rPr>
          <w:rFonts w:cs="Arial"/>
          <w:bCs/>
          <w:kern w:val="1"/>
          <w:sz w:val="24"/>
          <w:szCs w:val="24"/>
          <w:lang w:eastAsia="ar-SA" w:bidi="en-US"/>
        </w:rPr>
        <w:t xml:space="preserve"> </w:t>
      </w:r>
      <w:proofErr w:type="gramStart"/>
      <w:r w:rsidRPr="00E12B9E">
        <w:rPr>
          <w:rFonts w:cs="Arial"/>
          <w:bCs/>
          <w:kern w:val="1"/>
          <w:sz w:val="24"/>
          <w:szCs w:val="24"/>
          <w:lang w:eastAsia="ar-SA" w:bidi="en-US"/>
        </w:rPr>
        <w:t>Referent</w:t>
      </w:r>
      <w:r w:rsidR="00AB4D79">
        <w:rPr>
          <w:rFonts w:cs="Arial"/>
          <w:bCs/>
          <w:kern w:val="1"/>
          <w:sz w:val="24"/>
          <w:szCs w:val="24"/>
          <w:lang w:eastAsia="ar-SA" w:bidi="en-US"/>
        </w:rPr>
        <w:t>:</w:t>
      </w:r>
      <w:r w:rsidRPr="00E12B9E">
        <w:rPr>
          <w:rFonts w:cs="Arial"/>
          <w:bCs/>
          <w:kern w:val="1"/>
          <w:sz w:val="24"/>
          <w:szCs w:val="24"/>
          <w:lang w:eastAsia="ar-SA" w:bidi="en-US"/>
        </w:rPr>
        <w:t>innen</w:t>
      </w:r>
      <w:proofErr w:type="gramEnd"/>
      <w:r w:rsidRPr="00E12B9E">
        <w:rPr>
          <w:rFonts w:cs="Arial"/>
          <w:bCs/>
          <w:kern w:val="1"/>
          <w:sz w:val="24"/>
          <w:szCs w:val="24"/>
          <w:lang w:eastAsia="ar-SA" w:bidi="en-US"/>
        </w:rPr>
        <w:t xml:space="preserve"> aus Forschung und Wissenschaft informieren und bilden die </w:t>
      </w:r>
      <w:proofErr w:type="spellStart"/>
      <w:proofErr w:type="gramStart"/>
      <w:r w:rsidRPr="00E12B9E">
        <w:rPr>
          <w:rFonts w:cs="Arial"/>
          <w:bCs/>
          <w:kern w:val="1"/>
          <w:sz w:val="24"/>
          <w:szCs w:val="24"/>
          <w:lang w:eastAsia="ar-SA" w:bidi="en-US"/>
        </w:rPr>
        <w:t>Pädagog</w:t>
      </w:r>
      <w:r w:rsidR="00AB4D79">
        <w:rPr>
          <w:rFonts w:cs="Arial"/>
          <w:bCs/>
          <w:kern w:val="1"/>
          <w:sz w:val="24"/>
          <w:szCs w:val="24"/>
          <w:lang w:eastAsia="ar-SA" w:bidi="en-US"/>
        </w:rPr>
        <w:t>:</w:t>
      </w:r>
      <w:r w:rsidRPr="00E12B9E">
        <w:rPr>
          <w:rFonts w:cs="Arial"/>
          <w:bCs/>
          <w:kern w:val="1"/>
          <w:sz w:val="24"/>
          <w:szCs w:val="24"/>
          <w:lang w:eastAsia="ar-SA" w:bidi="en-US"/>
        </w:rPr>
        <w:t>innen</w:t>
      </w:r>
      <w:proofErr w:type="spellEnd"/>
      <w:proofErr w:type="gramEnd"/>
      <w:r w:rsidRPr="00E12B9E">
        <w:rPr>
          <w:rFonts w:cs="Arial"/>
          <w:bCs/>
          <w:kern w:val="1"/>
          <w:sz w:val="24"/>
          <w:szCs w:val="24"/>
          <w:lang w:eastAsia="ar-SA" w:bidi="en-US"/>
        </w:rPr>
        <w:t xml:space="preserve"> weiter.</w:t>
      </w:r>
    </w:p>
    <w:p w14:paraId="4CF7D866" w14:textId="77777777" w:rsidR="00091098" w:rsidRDefault="00091098" w:rsidP="006002E3">
      <w:pPr>
        <w:spacing w:after="0"/>
        <w:ind w:left="357" w:right="0"/>
        <w:jc w:val="both"/>
        <w:rPr>
          <w:rFonts w:cs="Arial"/>
          <w:bCs/>
          <w:kern w:val="1"/>
          <w:sz w:val="24"/>
          <w:szCs w:val="24"/>
          <w:lang w:eastAsia="ar-SA" w:bidi="en-US"/>
        </w:rPr>
      </w:pPr>
    </w:p>
    <w:p w14:paraId="7F40AC14" w14:textId="77777777" w:rsidR="00416EF5" w:rsidRDefault="00416EF5" w:rsidP="006002E3">
      <w:pPr>
        <w:spacing w:after="0"/>
        <w:ind w:left="357" w:right="0"/>
        <w:jc w:val="both"/>
        <w:rPr>
          <w:rFonts w:cs="Arial"/>
          <w:bCs/>
          <w:kern w:val="1"/>
          <w:sz w:val="24"/>
          <w:szCs w:val="24"/>
          <w:lang w:eastAsia="ar-SA" w:bidi="en-US"/>
        </w:rPr>
      </w:pPr>
    </w:p>
    <w:p w14:paraId="329416B0" w14:textId="77777777" w:rsidR="005211AA" w:rsidRPr="00C42AA7" w:rsidRDefault="005211AA" w:rsidP="001E5D22">
      <w:pPr>
        <w:pStyle w:val="Listenabsatz"/>
        <w:numPr>
          <w:ilvl w:val="1"/>
          <w:numId w:val="2"/>
        </w:numPr>
        <w:suppressAutoHyphens/>
        <w:ind w:left="788" w:right="0" w:hanging="431"/>
        <w:rPr>
          <w:rFonts w:cs="Arial"/>
          <w:b/>
          <w:bCs/>
          <w:color w:val="B61B24"/>
          <w:kern w:val="1"/>
          <w:sz w:val="24"/>
          <w:szCs w:val="24"/>
          <w:lang w:eastAsia="ar-SA"/>
        </w:rPr>
      </w:pPr>
      <w:r w:rsidRPr="00C42AA7">
        <w:rPr>
          <w:rFonts w:cs="Arial"/>
          <w:b/>
          <w:bCs/>
          <w:color w:val="B61B24"/>
          <w:kern w:val="1"/>
          <w:sz w:val="24"/>
          <w:szCs w:val="24"/>
          <w:lang w:eastAsia="ar-SA"/>
        </w:rPr>
        <w:t>Individuelle pädagogische Zusatzleistungen</w:t>
      </w:r>
    </w:p>
    <w:p w14:paraId="763724AB" w14:textId="77777777" w:rsidR="00D16CDF" w:rsidRDefault="005211AA" w:rsidP="00482FDC">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 xml:space="preserve">Ist eine zusätzliche Einzelbetreuung angezeigt (oder eine intensive Form </w:t>
      </w:r>
      <w:r w:rsidR="00D77D1D" w:rsidRPr="00E12B9E">
        <w:rPr>
          <w:rFonts w:cs="Arial"/>
          <w:bCs/>
          <w:kern w:val="1"/>
          <w:sz w:val="24"/>
          <w:szCs w:val="24"/>
          <w:lang w:eastAsia="ar-SA"/>
        </w:rPr>
        <w:t>des Kontaktes</w:t>
      </w:r>
      <w:r w:rsidRPr="00E12B9E">
        <w:rPr>
          <w:rFonts w:cs="Arial"/>
          <w:bCs/>
          <w:kern w:val="1"/>
          <w:sz w:val="24"/>
          <w:szCs w:val="24"/>
          <w:lang w:eastAsia="ar-SA"/>
        </w:rPr>
        <w:t xml:space="preserve"> mit der Herkunftsfamilie oder dem sozialen Bezugssystem, z. B. zur angestrebten Rückführung in die Familie), kann dies durch Pädagog</w:t>
      </w:r>
      <w:r w:rsidR="00AB4D79">
        <w:rPr>
          <w:rFonts w:cs="Arial"/>
          <w:bCs/>
          <w:kern w:val="1"/>
          <w:sz w:val="24"/>
          <w:szCs w:val="24"/>
          <w:lang w:eastAsia="ar-SA"/>
        </w:rPr>
        <w:t>:</w:t>
      </w:r>
      <w:r w:rsidRPr="00E12B9E">
        <w:rPr>
          <w:rFonts w:cs="Arial"/>
          <w:bCs/>
          <w:kern w:val="1"/>
          <w:sz w:val="24"/>
          <w:szCs w:val="24"/>
          <w:lang w:eastAsia="ar-SA"/>
        </w:rPr>
        <w:t>innen des Projektes und/oder andere geeignete Mitarbeiter</w:t>
      </w:r>
      <w:r w:rsidR="00AB4D79">
        <w:rPr>
          <w:rFonts w:cs="Arial"/>
          <w:bCs/>
          <w:kern w:val="1"/>
          <w:sz w:val="24"/>
          <w:szCs w:val="24"/>
          <w:lang w:eastAsia="ar-SA"/>
        </w:rPr>
        <w:t>:</w:t>
      </w:r>
      <w:r w:rsidRPr="00E12B9E">
        <w:rPr>
          <w:rFonts w:cs="Arial"/>
          <w:bCs/>
          <w:kern w:val="1"/>
          <w:sz w:val="24"/>
          <w:szCs w:val="24"/>
          <w:lang w:eastAsia="ar-SA"/>
        </w:rPr>
        <w:t>innen der Outlaw gGmbH im Rahmen von Fachleistungsstunden geleistet werden. Im Rahmen der Hilfeplanung unter Mitwirkung aller Beteiligten wird über den individuellen Bedarf befunden und die Ausgestaltung der zusätzlichen Einzelbetreuung festgelegt, bei welcher es sich um eine integrierte Form der Hilfe handelt. Ziele und Aufträge werden definiert, Zeitschienen werden erarbeitet.</w:t>
      </w:r>
    </w:p>
    <w:p w14:paraId="3C869FF2" w14:textId="77777777" w:rsidR="00482FDC" w:rsidRDefault="00482FDC" w:rsidP="00482FDC">
      <w:pPr>
        <w:suppressAutoHyphens/>
        <w:spacing w:after="0"/>
        <w:ind w:left="357" w:right="0"/>
        <w:jc w:val="both"/>
        <w:rPr>
          <w:rFonts w:cs="Arial"/>
          <w:bCs/>
          <w:kern w:val="1"/>
          <w:sz w:val="24"/>
          <w:szCs w:val="24"/>
          <w:lang w:eastAsia="ar-SA"/>
        </w:rPr>
      </w:pPr>
    </w:p>
    <w:p w14:paraId="13B2C914" w14:textId="77777777" w:rsidR="005211AA" w:rsidRDefault="005211AA" w:rsidP="00482FDC">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Individuelle Zusatzleistungen können beispielsweise sein:</w:t>
      </w:r>
    </w:p>
    <w:p w14:paraId="4CD8C6A7" w14:textId="77777777" w:rsidR="00482FDC" w:rsidRPr="00E12B9E" w:rsidRDefault="00482FDC" w:rsidP="00482FDC">
      <w:pPr>
        <w:suppressAutoHyphens/>
        <w:spacing w:after="0"/>
        <w:ind w:left="357" w:right="0"/>
        <w:jc w:val="both"/>
        <w:rPr>
          <w:rFonts w:cs="Arial"/>
          <w:bCs/>
          <w:kern w:val="1"/>
          <w:sz w:val="24"/>
          <w:szCs w:val="24"/>
          <w:lang w:eastAsia="ar-SA"/>
        </w:rPr>
      </w:pPr>
    </w:p>
    <w:p w14:paraId="3349CBF6" w14:textId="77777777" w:rsidR="005211AA" w:rsidRPr="00E12B9E" w:rsidRDefault="005211AA" w:rsidP="001E5D22">
      <w:pPr>
        <w:pStyle w:val="Listenabsatz"/>
        <w:numPr>
          <w:ilvl w:val="0"/>
          <w:numId w:val="10"/>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besondere zusätzliche sozialpädagogische Betreuung im Alltag (erhöhter Betreuungsbedarf laut Hilfeplan),</w:t>
      </w:r>
    </w:p>
    <w:p w14:paraId="3122674C" w14:textId="77777777" w:rsidR="005211AA" w:rsidRPr="00E12B9E" w:rsidRDefault="005211AA" w:rsidP="001E5D22">
      <w:pPr>
        <w:pStyle w:val="Listenabsatz"/>
        <w:numPr>
          <w:ilvl w:val="0"/>
          <w:numId w:val="10"/>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besondere zusätzliche schulische/berufliche Förderung,</w:t>
      </w:r>
    </w:p>
    <w:p w14:paraId="0FE19AAA" w14:textId="77777777" w:rsidR="005211AA" w:rsidRPr="00E12B9E" w:rsidRDefault="005211AA" w:rsidP="001E5D22">
      <w:pPr>
        <w:pStyle w:val="Listenabsatz"/>
        <w:numPr>
          <w:ilvl w:val="0"/>
          <w:numId w:val="10"/>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besondere Elternarbeit, z. B. systemische Familienberatung, Mediation,</w:t>
      </w:r>
    </w:p>
    <w:p w14:paraId="5CF72D3E" w14:textId="77777777" w:rsidR="005211AA" w:rsidRPr="00E12B9E" w:rsidRDefault="005211AA" w:rsidP="001E5D22">
      <w:pPr>
        <w:pStyle w:val="Listenabsatz"/>
        <w:numPr>
          <w:ilvl w:val="0"/>
          <w:numId w:val="10"/>
        </w:numPr>
        <w:suppressAutoHyphens/>
        <w:spacing w:after="120"/>
        <w:ind w:left="714" w:right="0" w:hanging="357"/>
        <w:rPr>
          <w:rFonts w:cs="Arial"/>
          <w:bCs/>
          <w:kern w:val="1"/>
          <w:sz w:val="24"/>
          <w:szCs w:val="24"/>
          <w:lang w:eastAsia="ar-SA"/>
        </w:rPr>
      </w:pPr>
      <w:r w:rsidRPr="00E12B9E">
        <w:rPr>
          <w:rFonts w:cs="Arial"/>
          <w:bCs/>
          <w:kern w:val="1"/>
          <w:sz w:val="24"/>
          <w:szCs w:val="24"/>
          <w:lang w:eastAsia="ar-SA"/>
        </w:rPr>
        <w:t>Einzelleistungen entsprechend dem § 35a SGB VIII,</w:t>
      </w:r>
    </w:p>
    <w:p w14:paraId="118F9A4A" w14:textId="77777777" w:rsidR="005211AA" w:rsidRDefault="005211AA" w:rsidP="001E5D22">
      <w:pPr>
        <w:pStyle w:val="Listenabsatz"/>
        <w:numPr>
          <w:ilvl w:val="0"/>
          <w:numId w:val="10"/>
        </w:numPr>
        <w:suppressAutoHyphens/>
        <w:spacing w:after="0"/>
        <w:ind w:left="714" w:right="0" w:hanging="357"/>
        <w:rPr>
          <w:rFonts w:cs="Arial"/>
          <w:bCs/>
          <w:kern w:val="1"/>
          <w:sz w:val="24"/>
          <w:szCs w:val="24"/>
          <w:lang w:eastAsia="ar-SA"/>
        </w:rPr>
      </w:pPr>
      <w:r w:rsidRPr="00E12B9E">
        <w:rPr>
          <w:rFonts w:cs="Arial"/>
          <w:bCs/>
          <w:kern w:val="1"/>
          <w:sz w:val="24"/>
          <w:szCs w:val="24"/>
          <w:lang w:eastAsia="ar-SA"/>
        </w:rPr>
        <w:t>individuelle Auszeitregelungen.</w:t>
      </w:r>
    </w:p>
    <w:p w14:paraId="4D1EB889" w14:textId="77777777" w:rsidR="00AE4808" w:rsidRDefault="00AE4808" w:rsidP="00AE4808">
      <w:pPr>
        <w:suppressAutoHyphens/>
        <w:spacing w:after="0"/>
        <w:ind w:left="357" w:right="0"/>
        <w:rPr>
          <w:rFonts w:cs="Arial"/>
          <w:bCs/>
          <w:kern w:val="1"/>
          <w:sz w:val="24"/>
          <w:szCs w:val="24"/>
          <w:lang w:eastAsia="ar-SA"/>
        </w:rPr>
      </w:pPr>
    </w:p>
    <w:p w14:paraId="2E9A4DB1" w14:textId="77777777" w:rsidR="00A0057D" w:rsidRPr="00E12B9E" w:rsidRDefault="00A0057D" w:rsidP="00AE4808">
      <w:pPr>
        <w:suppressAutoHyphens/>
        <w:spacing w:after="0"/>
        <w:ind w:left="357"/>
        <w:rPr>
          <w:rFonts w:cs="Arial"/>
          <w:bCs/>
          <w:kern w:val="1"/>
          <w:sz w:val="24"/>
          <w:szCs w:val="24"/>
          <w:u w:val="single"/>
          <w:lang w:eastAsia="ar-SA"/>
        </w:rPr>
      </w:pPr>
    </w:p>
    <w:p w14:paraId="70A344AF" w14:textId="77777777" w:rsidR="001C4A3F" w:rsidRPr="00C42AA7" w:rsidRDefault="001C4A3F" w:rsidP="00AE4808">
      <w:pPr>
        <w:suppressAutoHyphens/>
        <w:ind w:left="357" w:right="0"/>
        <w:rPr>
          <w:rFonts w:cs="Arial"/>
          <w:b/>
          <w:bCs/>
          <w:kern w:val="1"/>
          <w:sz w:val="24"/>
          <w:szCs w:val="24"/>
          <w:lang w:eastAsia="ar-SA"/>
        </w:rPr>
      </w:pPr>
      <w:r w:rsidRPr="00C42AA7">
        <w:rPr>
          <w:rFonts w:cs="Arial"/>
          <w:b/>
          <w:bCs/>
          <w:kern w:val="1"/>
          <w:sz w:val="24"/>
          <w:szCs w:val="24"/>
          <w:lang w:eastAsia="ar-SA"/>
        </w:rPr>
        <w:t>§35a SGB</w:t>
      </w:r>
      <w:r w:rsidR="00C42AA7">
        <w:rPr>
          <w:rFonts w:cs="Arial"/>
          <w:b/>
          <w:bCs/>
          <w:kern w:val="1"/>
          <w:sz w:val="24"/>
          <w:szCs w:val="24"/>
          <w:lang w:eastAsia="ar-SA"/>
        </w:rPr>
        <w:t xml:space="preserve"> </w:t>
      </w:r>
      <w:r w:rsidRPr="00C42AA7">
        <w:rPr>
          <w:rFonts w:cs="Arial"/>
          <w:b/>
          <w:bCs/>
          <w:kern w:val="1"/>
          <w:sz w:val="24"/>
          <w:szCs w:val="24"/>
          <w:lang w:eastAsia="ar-SA"/>
        </w:rPr>
        <w:t>VIII</w:t>
      </w:r>
    </w:p>
    <w:p w14:paraId="695A884C" w14:textId="77777777" w:rsidR="00AA5897" w:rsidRDefault="001C4A3F" w:rsidP="00C42AA7">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Um dem Mehrbedarf bei einer Aufnahme nach §35a SGB VIII gerecht zu werden, wird die zusätzliche Bereitstellung von fachlich qualifiziertem Personal (lt. Fachkräftegebot) entsprechend §35a</w:t>
      </w:r>
      <w:r w:rsidR="00107C24">
        <w:rPr>
          <w:rFonts w:cs="Arial"/>
          <w:bCs/>
          <w:kern w:val="1"/>
          <w:sz w:val="24"/>
          <w:szCs w:val="24"/>
          <w:lang w:eastAsia="ar-SA"/>
        </w:rPr>
        <w:t> </w:t>
      </w:r>
      <w:r w:rsidRPr="00E12B9E">
        <w:rPr>
          <w:rFonts w:cs="Arial"/>
          <w:bCs/>
          <w:kern w:val="1"/>
          <w:sz w:val="24"/>
          <w:szCs w:val="24"/>
          <w:lang w:eastAsia="ar-SA"/>
        </w:rPr>
        <w:t>SGB</w:t>
      </w:r>
      <w:r w:rsidR="00107C24">
        <w:rPr>
          <w:rFonts w:cs="Arial"/>
          <w:bCs/>
          <w:kern w:val="1"/>
          <w:sz w:val="24"/>
          <w:szCs w:val="24"/>
          <w:lang w:eastAsia="ar-SA"/>
        </w:rPr>
        <w:t> </w:t>
      </w:r>
      <w:r w:rsidRPr="00E12B9E">
        <w:rPr>
          <w:rFonts w:cs="Arial"/>
          <w:bCs/>
          <w:kern w:val="1"/>
          <w:sz w:val="24"/>
          <w:szCs w:val="24"/>
          <w:lang w:eastAsia="ar-SA"/>
        </w:rPr>
        <w:t xml:space="preserve">VIII sichergestellt. Wir entwickeln Lösungen und Angebote, jeweils im Einzelfall, vor dem Hintergrund der konkreten Bedarfe entsprechend unseres integrativen Hilfeansatzes und halten keine „Spezial-Einrichtung“ für diese Zielgruppe vor. Die hierzu notwendigen Kooperationen werden in jedem Fall sichergestellt. Die fachlichen Standards der Angebote und insbesondere die familienanaloge Ausgestaltung sind Rahmenbedingungen, die einen geeigneten Lebensort für </w:t>
      </w:r>
      <w:r w:rsidR="00C73F5E">
        <w:rPr>
          <w:rFonts w:cs="Arial"/>
          <w:bCs/>
          <w:kern w:val="1"/>
          <w:sz w:val="24"/>
          <w:szCs w:val="24"/>
          <w:lang w:eastAsia="ar-SA"/>
        </w:rPr>
        <w:t>junge Menschen</w:t>
      </w:r>
      <w:r w:rsidRPr="00E12B9E">
        <w:rPr>
          <w:rFonts w:cs="Arial"/>
          <w:bCs/>
          <w:kern w:val="1"/>
          <w:sz w:val="24"/>
          <w:szCs w:val="24"/>
          <w:lang w:eastAsia="ar-SA"/>
        </w:rPr>
        <w:t xml:space="preserve"> dieser Zielgruppe ermöglichen. Demnach bieten wir ein Betreuungsangebot an, welches </w:t>
      </w:r>
      <w:r w:rsidR="00C73F5E">
        <w:rPr>
          <w:rFonts w:cs="Arial"/>
          <w:bCs/>
          <w:kern w:val="1"/>
          <w:sz w:val="24"/>
          <w:szCs w:val="24"/>
          <w:lang w:eastAsia="ar-SA"/>
        </w:rPr>
        <w:t>junge Menschen</w:t>
      </w:r>
      <w:r w:rsidRPr="00E12B9E">
        <w:rPr>
          <w:rFonts w:cs="Arial"/>
          <w:bCs/>
          <w:kern w:val="1"/>
          <w:sz w:val="24"/>
          <w:szCs w:val="24"/>
          <w:lang w:eastAsia="ar-SA"/>
        </w:rPr>
        <w:t xml:space="preserve"> in ein Lebensumfeld und in Rahmenbedingungen integriert, die ihnen auch gerecht werden. Eine hohe Priorität genießt</w:t>
      </w:r>
      <w:r w:rsidR="00472B68" w:rsidRPr="00E12B9E">
        <w:rPr>
          <w:rFonts w:cs="Arial"/>
          <w:bCs/>
          <w:kern w:val="1"/>
          <w:sz w:val="24"/>
          <w:szCs w:val="24"/>
          <w:lang w:eastAsia="ar-SA"/>
        </w:rPr>
        <w:t xml:space="preserve"> </w:t>
      </w:r>
      <w:r w:rsidRPr="00E12B9E">
        <w:rPr>
          <w:rFonts w:cs="Arial"/>
          <w:bCs/>
          <w:kern w:val="1"/>
          <w:sz w:val="24"/>
          <w:szCs w:val="24"/>
          <w:lang w:eastAsia="ar-SA"/>
        </w:rPr>
        <w:t xml:space="preserve">dabei die Förderung der Fähigkeit, das eigene Leben bewältigen zu können. Dies gelingt nur, wenn die Angebote und Hilfen integrativ ausgerichtet sind, denn nur dann können die </w:t>
      </w:r>
      <w:r w:rsidR="00472B68" w:rsidRPr="00E12B9E">
        <w:rPr>
          <w:rFonts w:cs="Arial"/>
          <w:bCs/>
          <w:kern w:val="1"/>
          <w:sz w:val="24"/>
          <w:szCs w:val="24"/>
          <w:lang w:eastAsia="ar-SA"/>
        </w:rPr>
        <w:t>jungen Menschen</w:t>
      </w:r>
      <w:r w:rsidRPr="00E12B9E">
        <w:rPr>
          <w:rFonts w:cs="Arial"/>
          <w:bCs/>
          <w:kern w:val="1"/>
          <w:sz w:val="24"/>
          <w:szCs w:val="24"/>
          <w:lang w:eastAsia="ar-SA"/>
        </w:rPr>
        <w:t xml:space="preserve"> an gesellschaftlichen Aktivitäten teilhaben bzw. Kompetenzen,</w:t>
      </w:r>
      <w:r w:rsidR="00AA5897">
        <w:rPr>
          <w:rFonts w:cs="Arial"/>
          <w:bCs/>
          <w:kern w:val="1"/>
          <w:sz w:val="24"/>
          <w:szCs w:val="24"/>
          <w:lang w:eastAsia="ar-SA"/>
        </w:rPr>
        <w:t> </w:t>
      </w:r>
      <w:r w:rsidRPr="00E12B9E">
        <w:rPr>
          <w:rFonts w:cs="Arial"/>
          <w:bCs/>
          <w:kern w:val="1"/>
          <w:sz w:val="24"/>
          <w:szCs w:val="24"/>
          <w:lang w:eastAsia="ar-SA"/>
        </w:rPr>
        <w:t>Fähigkeiten</w:t>
      </w:r>
      <w:r w:rsidR="00AA5897">
        <w:rPr>
          <w:rFonts w:cs="Arial"/>
          <w:bCs/>
          <w:kern w:val="1"/>
          <w:sz w:val="24"/>
          <w:szCs w:val="24"/>
          <w:lang w:eastAsia="ar-SA"/>
        </w:rPr>
        <w:t> </w:t>
      </w:r>
      <w:r w:rsidRPr="00E12B9E">
        <w:rPr>
          <w:rFonts w:cs="Arial"/>
          <w:bCs/>
          <w:kern w:val="1"/>
          <w:sz w:val="24"/>
          <w:szCs w:val="24"/>
          <w:lang w:eastAsia="ar-SA"/>
        </w:rPr>
        <w:t>und</w:t>
      </w:r>
      <w:r w:rsidR="00AA5897">
        <w:rPr>
          <w:rFonts w:cs="Arial"/>
          <w:bCs/>
          <w:kern w:val="1"/>
          <w:sz w:val="24"/>
          <w:szCs w:val="24"/>
          <w:lang w:eastAsia="ar-SA"/>
        </w:rPr>
        <w:t> </w:t>
      </w:r>
      <w:r w:rsidRPr="00E12B9E">
        <w:rPr>
          <w:rFonts w:cs="Arial"/>
          <w:bCs/>
          <w:kern w:val="1"/>
          <w:sz w:val="24"/>
          <w:szCs w:val="24"/>
          <w:lang w:eastAsia="ar-SA"/>
        </w:rPr>
        <w:t>Fertigkeiten</w:t>
      </w:r>
      <w:r w:rsidR="00AA5897">
        <w:rPr>
          <w:rFonts w:cs="Arial"/>
          <w:bCs/>
          <w:kern w:val="1"/>
          <w:sz w:val="24"/>
          <w:szCs w:val="24"/>
          <w:lang w:eastAsia="ar-SA"/>
        </w:rPr>
        <w:t> </w:t>
      </w:r>
      <w:r w:rsidRPr="00E12B9E">
        <w:rPr>
          <w:rFonts w:cs="Arial"/>
          <w:bCs/>
          <w:kern w:val="1"/>
          <w:sz w:val="24"/>
          <w:szCs w:val="24"/>
          <w:lang w:eastAsia="ar-SA"/>
        </w:rPr>
        <w:t>al</w:t>
      </w:r>
      <w:r w:rsidR="00AA5897">
        <w:rPr>
          <w:rFonts w:cs="Arial"/>
          <w:bCs/>
          <w:kern w:val="1"/>
          <w:sz w:val="24"/>
          <w:szCs w:val="24"/>
          <w:lang w:eastAsia="ar-SA"/>
        </w:rPr>
        <w:t>s </w:t>
      </w:r>
      <w:r w:rsidRPr="00E12B9E">
        <w:rPr>
          <w:rFonts w:cs="Arial"/>
          <w:bCs/>
          <w:kern w:val="1"/>
          <w:sz w:val="24"/>
          <w:szCs w:val="24"/>
          <w:lang w:eastAsia="ar-SA"/>
        </w:rPr>
        <w:t>Voraussetzung</w:t>
      </w:r>
      <w:r w:rsidR="00AA5897">
        <w:rPr>
          <w:rFonts w:cs="Arial"/>
          <w:bCs/>
          <w:kern w:val="1"/>
          <w:sz w:val="24"/>
          <w:szCs w:val="24"/>
          <w:lang w:eastAsia="ar-SA"/>
        </w:rPr>
        <w:t> </w:t>
      </w:r>
      <w:r w:rsidRPr="00E12B9E">
        <w:rPr>
          <w:rFonts w:cs="Arial"/>
          <w:bCs/>
          <w:kern w:val="1"/>
          <w:sz w:val="24"/>
          <w:szCs w:val="24"/>
          <w:lang w:eastAsia="ar-SA"/>
        </w:rPr>
        <w:t>für</w:t>
      </w:r>
      <w:r w:rsidR="00AA5897">
        <w:rPr>
          <w:rFonts w:cs="Arial"/>
          <w:bCs/>
          <w:kern w:val="1"/>
          <w:sz w:val="24"/>
          <w:szCs w:val="24"/>
          <w:lang w:eastAsia="ar-SA"/>
        </w:rPr>
        <w:t> </w:t>
      </w:r>
      <w:r w:rsidRPr="00E12B9E">
        <w:rPr>
          <w:rFonts w:cs="Arial"/>
          <w:bCs/>
          <w:kern w:val="1"/>
          <w:sz w:val="24"/>
          <w:szCs w:val="24"/>
          <w:lang w:eastAsia="ar-SA"/>
        </w:rPr>
        <w:t>selbst</w:t>
      </w:r>
      <w:r w:rsidR="00AA5897">
        <w:rPr>
          <w:rFonts w:cs="Arial"/>
          <w:bCs/>
          <w:kern w:val="1"/>
          <w:sz w:val="24"/>
          <w:szCs w:val="24"/>
          <w:lang w:eastAsia="ar-SA"/>
        </w:rPr>
        <w:t>-</w:t>
      </w:r>
    </w:p>
    <w:p w14:paraId="72FF955F" w14:textId="77777777" w:rsidR="00091098" w:rsidRDefault="00AA5897" w:rsidP="00091098">
      <w:pPr>
        <w:suppressAutoHyphens/>
        <w:spacing w:after="0"/>
        <w:ind w:left="357" w:right="0"/>
        <w:jc w:val="both"/>
        <w:rPr>
          <w:rFonts w:cs="Arial"/>
          <w:bCs/>
          <w:kern w:val="1"/>
          <w:sz w:val="24"/>
          <w:szCs w:val="24"/>
          <w:lang w:eastAsia="ar-SA"/>
        </w:rPr>
      </w:pPr>
      <w:r>
        <w:rPr>
          <w:rFonts w:cs="Arial"/>
          <w:bCs/>
          <w:kern w:val="1"/>
          <w:sz w:val="24"/>
          <w:szCs w:val="24"/>
          <w:lang w:eastAsia="ar-SA"/>
        </w:rPr>
        <w:t>be</w:t>
      </w:r>
      <w:r w:rsidR="001C4A3F" w:rsidRPr="00E12B9E">
        <w:rPr>
          <w:rFonts w:cs="Arial"/>
          <w:bCs/>
          <w:kern w:val="1"/>
          <w:sz w:val="24"/>
          <w:szCs w:val="24"/>
          <w:lang w:eastAsia="ar-SA"/>
        </w:rPr>
        <w:t>stimmte und mündige Teilhabe erwerben.</w:t>
      </w:r>
    </w:p>
    <w:p w14:paraId="6A57EBD9" w14:textId="77777777" w:rsidR="00091098" w:rsidRDefault="00091098" w:rsidP="00091098">
      <w:pPr>
        <w:suppressAutoHyphens/>
        <w:spacing w:after="0"/>
        <w:ind w:left="357" w:right="0"/>
        <w:jc w:val="both"/>
        <w:rPr>
          <w:rFonts w:cs="Arial"/>
          <w:b/>
          <w:bCs/>
          <w:color w:val="B61B24"/>
          <w:kern w:val="1"/>
          <w:sz w:val="24"/>
          <w:szCs w:val="24"/>
          <w:lang w:eastAsia="ar-SA"/>
        </w:rPr>
      </w:pPr>
    </w:p>
    <w:p w14:paraId="26571F02" w14:textId="77777777" w:rsidR="00091098" w:rsidRDefault="00091098" w:rsidP="00091098">
      <w:pPr>
        <w:suppressAutoHyphens/>
        <w:spacing w:after="0"/>
        <w:ind w:left="357" w:right="0"/>
        <w:jc w:val="both"/>
        <w:rPr>
          <w:rFonts w:cs="Arial"/>
          <w:b/>
          <w:bCs/>
          <w:color w:val="B61B24"/>
          <w:kern w:val="1"/>
          <w:sz w:val="24"/>
          <w:szCs w:val="24"/>
          <w:lang w:eastAsia="ar-SA"/>
        </w:rPr>
      </w:pPr>
    </w:p>
    <w:p w14:paraId="22C2E214" w14:textId="5DD1A44B" w:rsidR="005211AA" w:rsidRPr="00091098" w:rsidRDefault="005211AA" w:rsidP="00091098">
      <w:pPr>
        <w:pStyle w:val="Listenabsatz"/>
        <w:numPr>
          <w:ilvl w:val="0"/>
          <w:numId w:val="2"/>
        </w:numPr>
        <w:suppressAutoHyphens/>
        <w:spacing w:after="0"/>
        <w:ind w:right="0"/>
        <w:jc w:val="both"/>
        <w:rPr>
          <w:rFonts w:cs="Arial"/>
          <w:b/>
          <w:bCs/>
          <w:kern w:val="1"/>
          <w:sz w:val="24"/>
          <w:szCs w:val="24"/>
          <w:lang w:eastAsia="ar-SA"/>
        </w:rPr>
      </w:pPr>
      <w:r w:rsidRPr="00091098">
        <w:rPr>
          <w:rFonts w:cs="Arial"/>
          <w:b/>
          <w:bCs/>
          <w:color w:val="B61B24"/>
          <w:kern w:val="1"/>
          <w:sz w:val="24"/>
          <w:szCs w:val="24"/>
          <w:lang w:eastAsia="ar-SA"/>
        </w:rPr>
        <w:t>Fachaufsich</w:t>
      </w:r>
      <w:r w:rsidR="00091098" w:rsidRPr="00091098">
        <w:rPr>
          <w:rFonts w:cs="Arial"/>
          <w:b/>
          <w:bCs/>
          <w:color w:val="B61B24"/>
          <w:kern w:val="1"/>
          <w:sz w:val="24"/>
          <w:szCs w:val="24"/>
          <w:lang w:eastAsia="ar-SA"/>
        </w:rPr>
        <w:t>t</w:t>
      </w:r>
      <w:r w:rsidR="00091098">
        <w:rPr>
          <w:rFonts w:cs="Arial"/>
          <w:b/>
          <w:bCs/>
          <w:color w:val="B61B24"/>
          <w:kern w:val="1"/>
          <w:sz w:val="24"/>
          <w:szCs w:val="24"/>
          <w:lang w:eastAsia="ar-SA"/>
        </w:rPr>
        <w:br/>
      </w:r>
    </w:p>
    <w:p w14:paraId="2967E9F7" w14:textId="77777777" w:rsidR="00107C24" w:rsidRDefault="005211AA" w:rsidP="00AE4808">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Die Familienanalogen Angebote als Leistungsangebo</w:t>
      </w:r>
      <w:r w:rsidR="00DE5026" w:rsidRPr="00E12B9E">
        <w:rPr>
          <w:rFonts w:cs="Arial"/>
          <w:bCs/>
          <w:kern w:val="1"/>
          <w:sz w:val="24"/>
          <w:szCs w:val="24"/>
          <w:lang w:eastAsia="ar-SA"/>
        </w:rPr>
        <w:t xml:space="preserve">t sind als Einheit zwischen der </w:t>
      </w:r>
      <w:r w:rsidRPr="00E12B9E">
        <w:rPr>
          <w:rFonts w:cs="Arial"/>
          <w:bCs/>
          <w:kern w:val="1"/>
          <w:sz w:val="24"/>
          <w:szCs w:val="24"/>
          <w:lang w:eastAsia="ar-SA"/>
        </w:rPr>
        <w:t xml:space="preserve">Outlaw </w:t>
      </w:r>
      <w:r w:rsidR="00D77D1D" w:rsidRPr="00E12B9E">
        <w:rPr>
          <w:rFonts w:cs="Arial"/>
          <w:bCs/>
          <w:kern w:val="1"/>
          <w:sz w:val="24"/>
          <w:szCs w:val="24"/>
          <w:lang w:eastAsia="ar-SA"/>
        </w:rPr>
        <w:t>gGmbH, der das Angebot vorhält</w:t>
      </w:r>
      <w:r w:rsidRPr="00E12B9E">
        <w:rPr>
          <w:rFonts w:cs="Arial"/>
          <w:bCs/>
          <w:kern w:val="1"/>
          <w:sz w:val="24"/>
          <w:szCs w:val="24"/>
          <w:lang w:eastAsia="ar-SA"/>
        </w:rPr>
        <w:t xml:space="preserve"> und der verantwortlichen Pädagogin</w:t>
      </w:r>
      <w:r w:rsidR="00DE5026" w:rsidRPr="00E12B9E">
        <w:rPr>
          <w:rFonts w:cs="Arial"/>
          <w:bCs/>
          <w:kern w:val="1"/>
          <w:sz w:val="24"/>
          <w:szCs w:val="24"/>
          <w:lang w:eastAsia="ar-SA"/>
        </w:rPr>
        <w:t>/dem verantwortlichen Pädagogen</w:t>
      </w:r>
      <w:r w:rsidRPr="00E12B9E">
        <w:rPr>
          <w:rFonts w:cs="Arial"/>
          <w:bCs/>
          <w:kern w:val="1"/>
          <w:sz w:val="24"/>
          <w:szCs w:val="24"/>
          <w:lang w:eastAsia="ar-SA"/>
        </w:rPr>
        <w:t xml:space="preserve"> sowie de</w:t>
      </w:r>
      <w:r w:rsidR="00C73F5E">
        <w:rPr>
          <w:rFonts w:cs="Arial"/>
          <w:bCs/>
          <w:kern w:val="1"/>
          <w:sz w:val="24"/>
          <w:szCs w:val="24"/>
          <w:lang w:eastAsia="ar-SA"/>
        </w:rPr>
        <w:t>n jungen Menschen</w:t>
      </w:r>
      <w:r w:rsidR="00D77D1D" w:rsidRPr="00E12B9E">
        <w:rPr>
          <w:rFonts w:cs="Arial"/>
          <w:bCs/>
          <w:kern w:val="1"/>
          <w:sz w:val="24"/>
          <w:szCs w:val="24"/>
          <w:lang w:eastAsia="ar-SA"/>
        </w:rPr>
        <w:t xml:space="preserve"> und deren Sorgeberechtigten</w:t>
      </w:r>
      <w:r w:rsidRPr="00E12B9E">
        <w:rPr>
          <w:rFonts w:cs="Arial"/>
          <w:bCs/>
          <w:kern w:val="1"/>
          <w:sz w:val="24"/>
          <w:szCs w:val="24"/>
          <w:lang w:eastAsia="ar-SA"/>
        </w:rPr>
        <w:t xml:space="preserve"> zu betrachten. Die Gesamtverantwortung </w:t>
      </w:r>
      <w:r w:rsidR="00D77D1D" w:rsidRPr="00E12B9E">
        <w:rPr>
          <w:rFonts w:cs="Arial"/>
          <w:bCs/>
          <w:kern w:val="1"/>
          <w:sz w:val="24"/>
          <w:szCs w:val="24"/>
          <w:lang w:eastAsia="ar-SA"/>
        </w:rPr>
        <w:t xml:space="preserve">für die </w:t>
      </w:r>
      <w:r w:rsidR="00D77D1D" w:rsidRPr="00E12B9E">
        <w:rPr>
          <w:rFonts w:cs="Arial"/>
          <w:bCs/>
          <w:kern w:val="1"/>
          <w:sz w:val="24"/>
          <w:szCs w:val="24"/>
          <w:lang w:eastAsia="ar-SA"/>
        </w:rPr>
        <w:lastRenderedPageBreak/>
        <w:t xml:space="preserve">Ausgestaltung der Hilfe </w:t>
      </w:r>
      <w:r w:rsidRPr="00E12B9E">
        <w:rPr>
          <w:rFonts w:cs="Arial"/>
          <w:bCs/>
          <w:kern w:val="1"/>
          <w:sz w:val="24"/>
          <w:szCs w:val="24"/>
          <w:lang w:eastAsia="ar-SA"/>
        </w:rPr>
        <w:t xml:space="preserve">liegt bei Outlaw. Zwischen Outlaw und der Pädagogin/dem Pädagogen in der Einrichtung besteht ein Vertragsverhältnis. </w:t>
      </w:r>
    </w:p>
    <w:p w14:paraId="12877443" w14:textId="77777777" w:rsidR="005211AA" w:rsidRPr="00E12B9E" w:rsidRDefault="005211AA" w:rsidP="00AE4808">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Die</w:t>
      </w:r>
      <w:r w:rsidR="00107C24">
        <w:rPr>
          <w:rFonts w:cs="Arial"/>
          <w:bCs/>
          <w:kern w:val="1"/>
          <w:sz w:val="24"/>
          <w:szCs w:val="24"/>
          <w:lang w:eastAsia="ar-SA"/>
        </w:rPr>
        <w:t> </w:t>
      </w:r>
      <w:r w:rsidRPr="00E12B9E">
        <w:rPr>
          <w:rFonts w:cs="Arial"/>
          <w:bCs/>
          <w:kern w:val="1"/>
          <w:sz w:val="24"/>
          <w:szCs w:val="24"/>
          <w:lang w:eastAsia="ar-SA"/>
        </w:rPr>
        <w:t>Fachaufsicht</w:t>
      </w:r>
      <w:r w:rsidR="00107C24">
        <w:rPr>
          <w:rFonts w:cs="Arial"/>
          <w:bCs/>
          <w:kern w:val="1"/>
          <w:sz w:val="24"/>
          <w:szCs w:val="24"/>
          <w:lang w:eastAsia="ar-SA"/>
        </w:rPr>
        <w:t> </w:t>
      </w:r>
      <w:r w:rsidRPr="00E12B9E">
        <w:rPr>
          <w:rFonts w:cs="Arial"/>
          <w:bCs/>
          <w:kern w:val="1"/>
          <w:sz w:val="24"/>
          <w:szCs w:val="24"/>
          <w:lang w:eastAsia="ar-SA"/>
        </w:rPr>
        <w:t>und</w:t>
      </w:r>
      <w:r w:rsidR="00107C24">
        <w:rPr>
          <w:rFonts w:cs="Arial"/>
          <w:bCs/>
          <w:kern w:val="1"/>
          <w:sz w:val="24"/>
          <w:szCs w:val="24"/>
          <w:lang w:eastAsia="ar-SA"/>
        </w:rPr>
        <w:t> </w:t>
      </w:r>
      <w:r w:rsidRPr="00E12B9E">
        <w:rPr>
          <w:rFonts w:cs="Arial"/>
          <w:bCs/>
          <w:kern w:val="1"/>
          <w:sz w:val="24"/>
          <w:szCs w:val="24"/>
          <w:lang w:eastAsia="ar-SA"/>
        </w:rPr>
        <w:t>gegebenenfalls</w:t>
      </w:r>
      <w:r w:rsidR="00107C24">
        <w:rPr>
          <w:rFonts w:cs="Arial"/>
          <w:bCs/>
          <w:kern w:val="1"/>
          <w:sz w:val="24"/>
          <w:szCs w:val="24"/>
          <w:lang w:eastAsia="ar-SA"/>
        </w:rPr>
        <w:t> </w:t>
      </w:r>
      <w:r w:rsidRPr="00E12B9E">
        <w:rPr>
          <w:rFonts w:cs="Arial"/>
          <w:bCs/>
          <w:kern w:val="1"/>
          <w:sz w:val="24"/>
          <w:szCs w:val="24"/>
          <w:lang w:eastAsia="ar-SA"/>
        </w:rPr>
        <w:t>auch</w:t>
      </w:r>
      <w:r w:rsidR="00107C24">
        <w:rPr>
          <w:rFonts w:cs="Arial"/>
          <w:bCs/>
          <w:kern w:val="1"/>
          <w:sz w:val="24"/>
          <w:szCs w:val="24"/>
          <w:lang w:eastAsia="ar-SA"/>
        </w:rPr>
        <w:t> </w:t>
      </w:r>
      <w:r w:rsidRPr="00E12B9E">
        <w:rPr>
          <w:rFonts w:cs="Arial"/>
          <w:bCs/>
          <w:kern w:val="1"/>
          <w:sz w:val="24"/>
          <w:szCs w:val="24"/>
          <w:lang w:eastAsia="ar-SA"/>
        </w:rPr>
        <w:t>die</w:t>
      </w:r>
      <w:r w:rsidR="00107C24">
        <w:rPr>
          <w:rFonts w:cs="Arial"/>
          <w:bCs/>
          <w:kern w:val="1"/>
          <w:sz w:val="24"/>
          <w:szCs w:val="24"/>
          <w:lang w:eastAsia="ar-SA"/>
        </w:rPr>
        <w:t> </w:t>
      </w:r>
      <w:r w:rsidRPr="00E12B9E">
        <w:rPr>
          <w:rFonts w:cs="Arial"/>
          <w:bCs/>
          <w:kern w:val="1"/>
          <w:sz w:val="24"/>
          <w:szCs w:val="24"/>
          <w:lang w:eastAsia="ar-SA"/>
        </w:rPr>
        <w:t>Dienstaufsicht</w:t>
      </w:r>
      <w:r w:rsidR="00107C24">
        <w:rPr>
          <w:rFonts w:cs="Arial"/>
          <w:bCs/>
          <w:kern w:val="1"/>
          <w:sz w:val="24"/>
          <w:szCs w:val="24"/>
          <w:lang w:eastAsia="ar-SA"/>
        </w:rPr>
        <w:t> </w:t>
      </w:r>
      <w:r w:rsidRPr="00E12B9E">
        <w:rPr>
          <w:rFonts w:cs="Arial"/>
          <w:bCs/>
          <w:kern w:val="1"/>
          <w:sz w:val="24"/>
          <w:szCs w:val="24"/>
          <w:lang w:eastAsia="ar-SA"/>
        </w:rPr>
        <w:t>(bei</w:t>
      </w:r>
      <w:r w:rsidR="00107C24">
        <w:rPr>
          <w:rFonts w:cs="Arial"/>
          <w:bCs/>
          <w:kern w:val="1"/>
          <w:sz w:val="24"/>
          <w:szCs w:val="24"/>
          <w:lang w:eastAsia="ar-SA"/>
        </w:rPr>
        <w:t> </w:t>
      </w:r>
      <w:r w:rsidRPr="00E12B9E">
        <w:rPr>
          <w:rFonts w:cs="Arial"/>
          <w:bCs/>
          <w:kern w:val="1"/>
          <w:sz w:val="24"/>
          <w:szCs w:val="24"/>
          <w:lang w:eastAsia="ar-SA"/>
        </w:rPr>
        <w:t>Arbeit</w:t>
      </w:r>
      <w:r w:rsidR="00B22ABB">
        <w:rPr>
          <w:rFonts w:cs="Arial"/>
          <w:bCs/>
          <w:kern w:val="1"/>
          <w:sz w:val="24"/>
          <w:szCs w:val="24"/>
          <w:lang w:eastAsia="ar-SA"/>
        </w:rPr>
        <w:t>-</w:t>
      </w:r>
      <w:r w:rsidRPr="00E12B9E">
        <w:rPr>
          <w:rFonts w:cs="Arial"/>
          <w:bCs/>
          <w:kern w:val="1"/>
          <w:sz w:val="24"/>
          <w:szCs w:val="24"/>
          <w:lang w:eastAsia="ar-SA"/>
        </w:rPr>
        <w:t>nehmer</w:t>
      </w:r>
      <w:r w:rsidR="00AB4D79">
        <w:rPr>
          <w:rFonts w:cs="Arial"/>
          <w:bCs/>
          <w:kern w:val="1"/>
          <w:sz w:val="24"/>
          <w:szCs w:val="24"/>
          <w:lang w:eastAsia="ar-SA"/>
        </w:rPr>
        <w:t>:</w:t>
      </w:r>
      <w:r w:rsidRPr="00E12B9E">
        <w:rPr>
          <w:rFonts w:cs="Arial"/>
          <w:bCs/>
          <w:kern w:val="1"/>
          <w:sz w:val="24"/>
          <w:szCs w:val="24"/>
          <w:lang w:eastAsia="ar-SA"/>
        </w:rPr>
        <w:t>innen) wird bzw. werden durch die Outlaw gGmbH ausgeübt.</w:t>
      </w:r>
    </w:p>
    <w:p w14:paraId="5CB2CEB8" w14:textId="77777777" w:rsidR="00D61062" w:rsidRDefault="00D61062" w:rsidP="00AE4808">
      <w:pPr>
        <w:suppressAutoHyphens/>
        <w:spacing w:after="0"/>
        <w:ind w:left="357" w:right="0"/>
        <w:rPr>
          <w:rFonts w:cs="Arial"/>
          <w:bCs/>
          <w:kern w:val="1"/>
          <w:sz w:val="24"/>
          <w:szCs w:val="24"/>
          <w:lang w:eastAsia="ar-SA"/>
        </w:rPr>
      </w:pPr>
    </w:p>
    <w:p w14:paraId="113B01E0" w14:textId="4E98C8C2" w:rsidR="00AB66F0" w:rsidRDefault="00AB66F0">
      <w:pPr>
        <w:spacing w:after="0" w:line="240" w:lineRule="auto"/>
        <w:ind w:right="0"/>
        <w:rPr>
          <w:rFonts w:cs="Arial"/>
          <w:b/>
          <w:bCs/>
          <w:color w:val="B61B24"/>
          <w:kern w:val="1"/>
          <w:sz w:val="24"/>
          <w:szCs w:val="24"/>
          <w:lang w:eastAsia="ar-SA"/>
        </w:rPr>
      </w:pPr>
    </w:p>
    <w:p w14:paraId="1FC3B63C" w14:textId="77777777" w:rsidR="005211AA" w:rsidRPr="00491BF2" w:rsidRDefault="005211AA"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Partizipation</w:t>
      </w:r>
    </w:p>
    <w:p w14:paraId="6D64EB04" w14:textId="131BCE90" w:rsidR="00B479DA" w:rsidRDefault="00B479DA" w:rsidP="00B479DA">
      <w:pPr>
        <w:pStyle w:val="Listenabsatz"/>
        <w:suppressAutoHyphens/>
        <w:spacing w:after="0"/>
        <w:ind w:left="360" w:right="0"/>
        <w:jc w:val="both"/>
        <w:rPr>
          <w:rFonts w:cs="Arial"/>
          <w:bCs/>
          <w:kern w:val="1"/>
          <w:sz w:val="24"/>
          <w:szCs w:val="24"/>
          <w:lang w:eastAsia="ar-SA"/>
        </w:rPr>
      </w:pPr>
      <w:r w:rsidRPr="00B479DA">
        <w:rPr>
          <w:rFonts w:cs="Arial"/>
          <w:bCs/>
          <w:kern w:val="1"/>
          <w:sz w:val="24"/>
          <w:szCs w:val="24"/>
          <w:lang w:eastAsia="ar-SA"/>
        </w:rPr>
        <w:t xml:space="preserve">Im FAA Schönermark </w:t>
      </w:r>
      <w:r>
        <w:rPr>
          <w:rFonts w:cs="Arial"/>
          <w:bCs/>
          <w:kern w:val="1"/>
          <w:sz w:val="24"/>
          <w:szCs w:val="24"/>
          <w:lang w:eastAsia="ar-SA"/>
        </w:rPr>
        <w:t>findet Partizipation</w:t>
      </w:r>
      <w:r w:rsidRPr="00B479DA">
        <w:rPr>
          <w:rFonts w:cs="Arial"/>
          <w:bCs/>
          <w:kern w:val="1"/>
          <w:sz w:val="24"/>
          <w:szCs w:val="24"/>
          <w:lang w:eastAsia="ar-SA"/>
        </w:rPr>
        <w:t xml:space="preserve"> im gesamten Alltag </w:t>
      </w:r>
      <w:r>
        <w:rPr>
          <w:rFonts w:cs="Arial"/>
          <w:bCs/>
          <w:kern w:val="1"/>
          <w:sz w:val="24"/>
          <w:szCs w:val="24"/>
          <w:lang w:eastAsia="ar-SA"/>
        </w:rPr>
        <w:t>statt.</w:t>
      </w:r>
    </w:p>
    <w:p w14:paraId="2CD01FBD" w14:textId="77777777" w:rsidR="001C362F" w:rsidRPr="00B479DA" w:rsidRDefault="001C362F" w:rsidP="00B479DA">
      <w:pPr>
        <w:pStyle w:val="Listenabsatz"/>
        <w:suppressAutoHyphens/>
        <w:spacing w:after="0"/>
        <w:ind w:left="360" w:right="0"/>
        <w:jc w:val="both"/>
        <w:rPr>
          <w:rFonts w:cs="Arial"/>
          <w:bCs/>
          <w:kern w:val="1"/>
          <w:sz w:val="24"/>
          <w:szCs w:val="24"/>
          <w:lang w:eastAsia="ar-SA"/>
        </w:rPr>
      </w:pPr>
    </w:p>
    <w:p w14:paraId="5CDF9C1B" w14:textId="234D73EC"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Mitdenken</w:t>
      </w:r>
    </w:p>
    <w:p w14:paraId="09749819" w14:textId="77777777"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Mitverantworten</w:t>
      </w:r>
    </w:p>
    <w:p w14:paraId="58FBAADB" w14:textId="77777777"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 xml:space="preserve">Mitgestalten </w:t>
      </w:r>
    </w:p>
    <w:p w14:paraId="49D6811A" w14:textId="77777777"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Mitentscheiden</w:t>
      </w:r>
    </w:p>
    <w:p w14:paraId="4523B1B7" w14:textId="77777777"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Mitplanen</w:t>
      </w:r>
    </w:p>
    <w:p w14:paraId="05658935" w14:textId="77777777" w:rsidR="00B479DA" w:rsidRPr="00B479DA" w:rsidRDefault="00B479DA" w:rsidP="001E5D22">
      <w:pPr>
        <w:pStyle w:val="Listenabsatz"/>
        <w:numPr>
          <w:ilvl w:val="0"/>
          <w:numId w:val="17"/>
        </w:numPr>
        <w:suppressAutoHyphens/>
        <w:spacing w:after="0"/>
        <w:ind w:right="0"/>
        <w:jc w:val="both"/>
        <w:rPr>
          <w:rFonts w:cs="Arial"/>
          <w:bCs/>
          <w:kern w:val="1"/>
          <w:sz w:val="24"/>
          <w:szCs w:val="24"/>
          <w:lang w:eastAsia="ar-SA"/>
        </w:rPr>
      </w:pPr>
      <w:r w:rsidRPr="00B479DA">
        <w:rPr>
          <w:rFonts w:cs="Arial"/>
          <w:bCs/>
          <w:kern w:val="1"/>
          <w:sz w:val="24"/>
          <w:szCs w:val="24"/>
          <w:lang w:eastAsia="ar-SA"/>
        </w:rPr>
        <w:t>Mitreden</w:t>
      </w:r>
    </w:p>
    <w:p w14:paraId="4AAFAFF2" w14:textId="77777777" w:rsidR="00B479DA" w:rsidRDefault="00B479DA" w:rsidP="00B479DA">
      <w:pPr>
        <w:pStyle w:val="Listenabsatz"/>
        <w:suppressAutoHyphens/>
        <w:spacing w:after="0"/>
        <w:ind w:left="360" w:right="0"/>
        <w:jc w:val="both"/>
        <w:rPr>
          <w:rFonts w:cs="Arial"/>
          <w:bCs/>
          <w:kern w:val="1"/>
          <w:sz w:val="24"/>
          <w:szCs w:val="24"/>
          <w:lang w:eastAsia="ar-SA"/>
        </w:rPr>
      </w:pPr>
    </w:p>
    <w:p w14:paraId="112CDFD7" w14:textId="64C81640" w:rsidR="00B479DA" w:rsidRDefault="00B479DA" w:rsidP="00B479DA">
      <w:pPr>
        <w:pStyle w:val="Listenabsatz"/>
        <w:suppressAutoHyphens/>
        <w:spacing w:after="0"/>
        <w:ind w:left="360" w:right="0"/>
        <w:jc w:val="both"/>
        <w:rPr>
          <w:rFonts w:cs="Arial"/>
          <w:bCs/>
          <w:kern w:val="1"/>
          <w:sz w:val="24"/>
          <w:szCs w:val="24"/>
          <w:lang w:eastAsia="ar-SA"/>
        </w:rPr>
      </w:pPr>
      <w:r w:rsidRPr="00B479DA">
        <w:rPr>
          <w:rFonts w:cs="Arial"/>
          <w:bCs/>
          <w:kern w:val="1"/>
          <w:sz w:val="24"/>
          <w:szCs w:val="24"/>
          <w:lang w:eastAsia="ar-SA"/>
        </w:rPr>
        <w:t>Bei</w:t>
      </w:r>
      <w:r>
        <w:rPr>
          <w:rFonts w:cs="Arial"/>
          <w:bCs/>
          <w:kern w:val="1"/>
          <w:sz w:val="24"/>
          <w:szCs w:val="24"/>
          <w:lang w:eastAsia="ar-SA"/>
        </w:rPr>
        <w:t> </w:t>
      </w:r>
      <w:r w:rsidRPr="00B479DA">
        <w:rPr>
          <w:rFonts w:cs="Arial"/>
          <w:bCs/>
          <w:kern w:val="1"/>
          <w:sz w:val="24"/>
          <w:szCs w:val="24"/>
          <w:lang w:eastAsia="ar-SA"/>
        </w:rPr>
        <w:t>der</w:t>
      </w:r>
      <w:r>
        <w:rPr>
          <w:rFonts w:cs="Arial"/>
          <w:bCs/>
          <w:kern w:val="1"/>
          <w:sz w:val="24"/>
          <w:szCs w:val="24"/>
          <w:lang w:eastAsia="ar-SA"/>
        </w:rPr>
        <w:t> </w:t>
      </w:r>
      <w:r w:rsidRPr="00B479DA">
        <w:rPr>
          <w:rFonts w:cs="Arial"/>
          <w:bCs/>
          <w:kern w:val="1"/>
          <w:sz w:val="24"/>
          <w:szCs w:val="24"/>
          <w:lang w:eastAsia="ar-SA"/>
        </w:rPr>
        <w:t>Freizeitgestaltung,</w:t>
      </w:r>
      <w:r>
        <w:rPr>
          <w:rFonts w:cs="Arial"/>
          <w:bCs/>
          <w:kern w:val="1"/>
          <w:sz w:val="24"/>
          <w:szCs w:val="24"/>
          <w:lang w:eastAsia="ar-SA"/>
        </w:rPr>
        <w:t> </w:t>
      </w:r>
      <w:r w:rsidRPr="00B479DA">
        <w:rPr>
          <w:rFonts w:cs="Arial"/>
          <w:bCs/>
          <w:kern w:val="1"/>
          <w:sz w:val="24"/>
          <w:szCs w:val="24"/>
          <w:lang w:eastAsia="ar-SA"/>
        </w:rPr>
        <w:t>bei</w:t>
      </w:r>
      <w:r>
        <w:rPr>
          <w:rFonts w:cs="Arial"/>
          <w:bCs/>
          <w:kern w:val="1"/>
          <w:sz w:val="24"/>
          <w:szCs w:val="24"/>
          <w:lang w:eastAsia="ar-SA"/>
        </w:rPr>
        <w:t>m </w:t>
      </w:r>
      <w:r w:rsidRPr="00B479DA">
        <w:rPr>
          <w:rFonts w:cs="Arial"/>
          <w:bCs/>
          <w:kern w:val="1"/>
          <w:sz w:val="24"/>
          <w:szCs w:val="24"/>
          <w:lang w:eastAsia="ar-SA"/>
        </w:rPr>
        <w:t>Gestalten</w:t>
      </w:r>
      <w:r>
        <w:rPr>
          <w:rFonts w:cs="Arial"/>
          <w:bCs/>
          <w:kern w:val="1"/>
          <w:sz w:val="24"/>
          <w:szCs w:val="24"/>
          <w:lang w:eastAsia="ar-SA"/>
        </w:rPr>
        <w:t> </w:t>
      </w:r>
      <w:r w:rsidRPr="00B479DA">
        <w:rPr>
          <w:rFonts w:cs="Arial"/>
          <w:bCs/>
          <w:kern w:val="1"/>
          <w:sz w:val="24"/>
          <w:szCs w:val="24"/>
          <w:lang w:eastAsia="ar-SA"/>
        </w:rPr>
        <w:t>der</w:t>
      </w:r>
      <w:r>
        <w:rPr>
          <w:rFonts w:cs="Arial"/>
          <w:bCs/>
          <w:kern w:val="1"/>
          <w:sz w:val="24"/>
          <w:szCs w:val="24"/>
          <w:lang w:eastAsia="ar-SA"/>
        </w:rPr>
        <w:t> </w:t>
      </w:r>
      <w:r w:rsidRPr="00B479DA">
        <w:rPr>
          <w:rFonts w:cs="Arial"/>
          <w:bCs/>
          <w:kern w:val="1"/>
          <w:sz w:val="24"/>
          <w:szCs w:val="24"/>
          <w:lang w:eastAsia="ar-SA"/>
        </w:rPr>
        <w:t>Wohnräume,</w:t>
      </w:r>
      <w:r>
        <w:rPr>
          <w:rFonts w:cs="Arial"/>
          <w:bCs/>
          <w:kern w:val="1"/>
          <w:sz w:val="24"/>
          <w:szCs w:val="24"/>
          <w:lang w:eastAsia="ar-SA"/>
        </w:rPr>
        <w:t> </w:t>
      </w:r>
      <w:r w:rsidRPr="00B479DA">
        <w:rPr>
          <w:rFonts w:cs="Arial"/>
          <w:bCs/>
          <w:kern w:val="1"/>
          <w:sz w:val="24"/>
          <w:szCs w:val="24"/>
          <w:lang w:eastAsia="ar-SA"/>
        </w:rPr>
        <w:t>bei</w:t>
      </w:r>
      <w:r>
        <w:rPr>
          <w:rFonts w:cs="Arial"/>
          <w:bCs/>
          <w:kern w:val="1"/>
          <w:sz w:val="24"/>
          <w:szCs w:val="24"/>
          <w:lang w:eastAsia="ar-SA"/>
        </w:rPr>
        <w:t> </w:t>
      </w:r>
      <w:r w:rsidRPr="00B479DA">
        <w:rPr>
          <w:rFonts w:cs="Arial"/>
          <w:bCs/>
          <w:kern w:val="1"/>
          <w:sz w:val="24"/>
          <w:szCs w:val="24"/>
          <w:lang w:eastAsia="ar-SA"/>
        </w:rPr>
        <w:t>Mahlzeiten</w:t>
      </w:r>
      <w:r>
        <w:rPr>
          <w:rFonts w:cs="Arial"/>
          <w:bCs/>
          <w:kern w:val="1"/>
          <w:sz w:val="24"/>
          <w:szCs w:val="24"/>
          <w:lang w:eastAsia="ar-SA"/>
        </w:rPr>
        <w:t>-</w:t>
      </w:r>
      <w:r w:rsidRPr="00B479DA">
        <w:rPr>
          <w:rFonts w:cs="Arial"/>
          <w:bCs/>
          <w:kern w:val="1"/>
          <w:sz w:val="24"/>
          <w:szCs w:val="24"/>
          <w:lang w:eastAsia="ar-SA"/>
        </w:rPr>
        <w:t>planungen</w:t>
      </w:r>
      <w:r>
        <w:rPr>
          <w:rFonts w:cs="Arial"/>
          <w:bCs/>
          <w:kern w:val="1"/>
          <w:sz w:val="24"/>
          <w:szCs w:val="24"/>
          <w:lang w:eastAsia="ar-SA"/>
        </w:rPr>
        <w:t> </w:t>
      </w:r>
      <w:r w:rsidRPr="00B479DA">
        <w:rPr>
          <w:rFonts w:cs="Arial"/>
          <w:bCs/>
          <w:kern w:val="1"/>
          <w:sz w:val="24"/>
          <w:szCs w:val="24"/>
          <w:lang w:eastAsia="ar-SA"/>
        </w:rPr>
        <w:t>oder</w:t>
      </w:r>
      <w:r>
        <w:rPr>
          <w:rFonts w:cs="Arial"/>
          <w:bCs/>
          <w:kern w:val="1"/>
          <w:sz w:val="24"/>
          <w:szCs w:val="24"/>
          <w:lang w:eastAsia="ar-SA"/>
        </w:rPr>
        <w:t> </w:t>
      </w:r>
      <w:r w:rsidRPr="00B479DA">
        <w:rPr>
          <w:rFonts w:cs="Arial"/>
          <w:bCs/>
          <w:kern w:val="1"/>
          <w:sz w:val="24"/>
          <w:szCs w:val="24"/>
          <w:lang w:eastAsia="ar-SA"/>
        </w:rPr>
        <w:t>den</w:t>
      </w:r>
      <w:r>
        <w:rPr>
          <w:rFonts w:cs="Arial"/>
          <w:bCs/>
          <w:kern w:val="1"/>
          <w:sz w:val="24"/>
          <w:szCs w:val="24"/>
          <w:lang w:eastAsia="ar-SA"/>
        </w:rPr>
        <w:t> </w:t>
      </w:r>
      <w:r w:rsidRPr="00B479DA">
        <w:rPr>
          <w:rFonts w:cs="Arial"/>
          <w:bCs/>
          <w:kern w:val="1"/>
          <w:sz w:val="24"/>
          <w:szCs w:val="24"/>
          <w:lang w:eastAsia="ar-SA"/>
        </w:rPr>
        <w:t>entsprechenden</w:t>
      </w:r>
      <w:r>
        <w:rPr>
          <w:rFonts w:cs="Arial"/>
          <w:bCs/>
          <w:kern w:val="1"/>
          <w:sz w:val="24"/>
          <w:szCs w:val="24"/>
          <w:lang w:eastAsia="ar-SA"/>
        </w:rPr>
        <w:t> </w:t>
      </w:r>
      <w:r w:rsidRPr="00B479DA">
        <w:rPr>
          <w:rFonts w:cs="Arial"/>
          <w:bCs/>
          <w:kern w:val="1"/>
          <w:sz w:val="24"/>
          <w:szCs w:val="24"/>
          <w:lang w:eastAsia="ar-SA"/>
        </w:rPr>
        <w:t>Einkäufen</w:t>
      </w:r>
      <w:r>
        <w:rPr>
          <w:rFonts w:cs="Arial"/>
          <w:bCs/>
          <w:kern w:val="1"/>
          <w:sz w:val="24"/>
          <w:szCs w:val="24"/>
          <w:lang w:eastAsia="ar-SA"/>
        </w:rPr>
        <w:t> </w:t>
      </w:r>
      <w:r w:rsidRPr="00B479DA">
        <w:rPr>
          <w:rFonts w:cs="Arial"/>
          <w:bCs/>
          <w:kern w:val="1"/>
          <w:sz w:val="24"/>
          <w:szCs w:val="24"/>
          <w:lang w:eastAsia="ar-SA"/>
        </w:rPr>
        <w:t>von</w:t>
      </w:r>
      <w:r>
        <w:rPr>
          <w:rFonts w:cs="Arial"/>
          <w:bCs/>
          <w:kern w:val="1"/>
          <w:sz w:val="24"/>
          <w:szCs w:val="24"/>
          <w:lang w:eastAsia="ar-SA"/>
        </w:rPr>
        <w:t> </w:t>
      </w:r>
      <w:r w:rsidRPr="00B479DA">
        <w:rPr>
          <w:rFonts w:cs="Arial"/>
          <w:bCs/>
          <w:kern w:val="1"/>
          <w:sz w:val="24"/>
          <w:szCs w:val="24"/>
          <w:lang w:eastAsia="ar-SA"/>
        </w:rPr>
        <w:t>Lebensmittel</w:t>
      </w:r>
      <w:r>
        <w:rPr>
          <w:rFonts w:cs="Arial"/>
          <w:bCs/>
          <w:kern w:val="1"/>
          <w:sz w:val="24"/>
          <w:szCs w:val="24"/>
          <w:lang w:eastAsia="ar-SA"/>
        </w:rPr>
        <w:t>n </w:t>
      </w:r>
      <w:r w:rsidRPr="00B479DA">
        <w:rPr>
          <w:rFonts w:cs="Arial"/>
          <w:bCs/>
          <w:kern w:val="1"/>
          <w:sz w:val="24"/>
          <w:szCs w:val="24"/>
          <w:lang w:eastAsia="ar-SA"/>
        </w:rPr>
        <w:t>und</w:t>
      </w:r>
      <w:r>
        <w:rPr>
          <w:rFonts w:cs="Arial"/>
          <w:bCs/>
          <w:kern w:val="1"/>
          <w:sz w:val="24"/>
          <w:szCs w:val="24"/>
          <w:lang w:eastAsia="ar-SA"/>
        </w:rPr>
        <w:t> </w:t>
      </w:r>
      <w:r w:rsidRPr="00B479DA">
        <w:rPr>
          <w:rFonts w:cs="Arial"/>
          <w:bCs/>
          <w:kern w:val="1"/>
          <w:sz w:val="24"/>
          <w:szCs w:val="24"/>
          <w:lang w:eastAsia="ar-SA"/>
        </w:rPr>
        <w:t>Be</w:t>
      </w:r>
      <w:r>
        <w:rPr>
          <w:rFonts w:cs="Arial"/>
          <w:bCs/>
          <w:kern w:val="1"/>
          <w:sz w:val="24"/>
          <w:szCs w:val="24"/>
          <w:lang w:eastAsia="ar-SA"/>
        </w:rPr>
        <w:t>-</w:t>
      </w:r>
      <w:r w:rsidRPr="00B479DA">
        <w:rPr>
          <w:rFonts w:cs="Arial"/>
          <w:bCs/>
          <w:kern w:val="1"/>
          <w:sz w:val="24"/>
          <w:szCs w:val="24"/>
          <w:lang w:eastAsia="ar-SA"/>
        </w:rPr>
        <w:t xml:space="preserve">kleidung werden alle mit einbezogen und haben das Recht auf Mitbestimmung. Die Zimmer werden nach individuellen Wünschen und Bedürfnissen eingerichtet und gestaltet. </w:t>
      </w:r>
    </w:p>
    <w:p w14:paraId="6B0A7A40" w14:textId="18691A1F" w:rsidR="00B479DA" w:rsidRPr="00B479DA" w:rsidRDefault="00B479DA" w:rsidP="00B479DA">
      <w:pPr>
        <w:pStyle w:val="Listenabsatz"/>
        <w:suppressAutoHyphens/>
        <w:spacing w:after="0"/>
        <w:ind w:left="360" w:right="0"/>
        <w:jc w:val="both"/>
        <w:rPr>
          <w:rFonts w:cs="Arial"/>
          <w:bCs/>
          <w:kern w:val="1"/>
          <w:sz w:val="24"/>
          <w:szCs w:val="24"/>
          <w:lang w:eastAsia="ar-SA"/>
        </w:rPr>
      </w:pPr>
      <w:r>
        <w:rPr>
          <w:rFonts w:cs="Arial"/>
          <w:bCs/>
          <w:kern w:val="1"/>
          <w:sz w:val="24"/>
          <w:szCs w:val="24"/>
          <w:lang w:eastAsia="ar-SA"/>
        </w:rPr>
        <w:t>Die Mitbestimmung über Medien</w:t>
      </w:r>
      <w:r w:rsidR="001C362F">
        <w:rPr>
          <w:rFonts w:cs="Arial"/>
          <w:bCs/>
          <w:kern w:val="1"/>
          <w:sz w:val="24"/>
          <w:szCs w:val="24"/>
          <w:lang w:eastAsia="ar-SA"/>
        </w:rPr>
        <w:t xml:space="preserve"> und Medienzeit erfolgt in Absprache zwischen den jungen Menschen und den Pädagog:innen der Einrichtung. Diese werden individuell besprochen und umgesetzt.</w:t>
      </w:r>
    </w:p>
    <w:p w14:paraId="031F251E" w14:textId="77777777" w:rsidR="00B479DA" w:rsidRDefault="00B479DA" w:rsidP="002E5A59">
      <w:pPr>
        <w:suppressAutoHyphens/>
        <w:spacing w:after="0"/>
        <w:ind w:left="357"/>
        <w:jc w:val="both"/>
        <w:rPr>
          <w:rFonts w:cs="Arial"/>
          <w:bCs/>
          <w:kern w:val="1"/>
          <w:sz w:val="24"/>
          <w:szCs w:val="24"/>
          <w:lang w:eastAsia="ar-SA"/>
        </w:rPr>
      </w:pPr>
    </w:p>
    <w:p w14:paraId="3232D6B1" w14:textId="64FAC331" w:rsidR="005211AA" w:rsidRDefault="005211AA" w:rsidP="002E5A59">
      <w:pPr>
        <w:suppressAutoHyphens/>
        <w:spacing w:after="0"/>
        <w:ind w:left="357"/>
        <w:jc w:val="both"/>
        <w:rPr>
          <w:rFonts w:cs="Arial"/>
          <w:bCs/>
          <w:kern w:val="1"/>
          <w:sz w:val="24"/>
          <w:szCs w:val="24"/>
          <w:lang w:eastAsia="ar-SA"/>
        </w:rPr>
      </w:pPr>
      <w:r w:rsidRPr="00E12B9E">
        <w:rPr>
          <w:rFonts w:cs="Arial"/>
          <w:bCs/>
          <w:kern w:val="1"/>
          <w:sz w:val="24"/>
          <w:szCs w:val="24"/>
          <w:lang w:eastAsia="ar-SA"/>
        </w:rPr>
        <w:t xml:space="preserve">Partizipation ist ein zentraler und notwendiger Teil der Kultur der Familienanalogen Angebote und findet alltagsorientiert statt. Dabei meint Alltagsorientierung mehr als die Beteiligung </w:t>
      </w:r>
      <w:r w:rsidR="00F5713D" w:rsidRPr="00E12B9E">
        <w:rPr>
          <w:rFonts w:cs="Arial"/>
          <w:bCs/>
          <w:kern w:val="1"/>
          <w:sz w:val="24"/>
          <w:szCs w:val="24"/>
          <w:lang w:eastAsia="ar-SA"/>
        </w:rPr>
        <w:t>der jungen Menschen</w:t>
      </w:r>
      <w:r w:rsidRPr="00E12B9E">
        <w:rPr>
          <w:rFonts w:cs="Arial"/>
          <w:bCs/>
          <w:kern w:val="1"/>
          <w:sz w:val="24"/>
          <w:szCs w:val="24"/>
          <w:lang w:eastAsia="ar-SA"/>
        </w:rPr>
        <w:t xml:space="preserve"> bei alltäglichen Entscheidungen.</w:t>
      </w:r>
      <w:r w:rsidR="00F5713D" w:rsidRPr="00E12B9E">
        <w:rPr>
          <w:rFonts w:cs="Arial"/>
          <w:bCs/>
          <w:kern w:val="1"/>
          <w:sz w:val="24"/>
          <w:szCs w:val="24"/>
          <w:lang w:eastAsia="ar-SA"/>
        </w:rPr>
        <w:t xml:space="preserve"> Die jungen Menschen k</w:t>
      </w:r>
      <w:r w:rsidRPr="00E12B9E">
        <w:rPr>
          <w:rFonts w:cs="Arial"/>
          <w:bCs/>
          <w:kern w:val="1"/>
          <w:sz w:val="24"/>
          <w:szCs w:val="24"/>
          <w:lang w:eastAsia="ar-SA"/>
        </w:rPr>
        <w:t xml:space="preserve">ommen bei den Familienanalogen Angeboten in ein bestehendes </w:t>
      </w:r>
      <w:r w:rsidR="00D77D1D" w:rsidRPr="00E12B9E">
        <w:rPr>
          <w:rFonts w:cs="Arial"/>
          <w:bCs/>
          <w:kern w:val="1"/>
          <w:sz w:val="24"/>
          <w:szCs w:val="24"/>
          <w:lang w:eastAsia="ar-SA"/>
        </w:rPr>
        <w:t>familienähnliches System</w:t>
      </w:r>
      <w:r w:rsidRPr="00E12B9E">
        <w:rPr>
          <w:rFonts w:cs="Arial"/>
          <w:bCs/>
          <w:kern w:val="1"/>
          <w:sz w:val="24"/>
          <w:szCs w:val="24"/>
          <w:lang w:eastAsia="ar-SA"/>
        </w:rPr>
        <w:t>. Partizipation hat aus diesem Grund e</w:t>
      </w:r>
      <w:r w:rsidR="00D77D1D" w:rsidRPr="00E12B9E">
        <w:rPr>
          <w:rFonts w:cs="Arial"/>
          <w:bCs/>
          <w:kern w:val="1"/>
          <w:sz w:val="24"/>
          <w:szCs w:val="24"/>
          <w:lang w:eastAsia="ar-SA"/>
        </w:rPr>
        <w:t>inen besonderen</w:t>
      </w:r>
      <w:r w:rsidRPr="00E12B9E">
        <w:rPr>
          <w:rFonts w:cs="Arial"/>
          <w:bCs/>
          <w:kern w:val="1"/>
          <w:sz w:val="24"/>
          <w:szCs w:val="24"/>
          <w:lang w:eastAsia="ar-SA"/>
        </w:rPr>
        <w:t xml:space="preserve"> Stellenwert bei den Familienanalogen Angeboten</w:t>
      </w:r>
      <w:r w:rsidR="004A11DF" w:rsidRPr="00E12B9E">
        <w:rPr>
          <w:rFonts w:cs="Arial"/>
          <w:bCs/>
          <w:kern w:val="1"/>
          <w:sz w:val="24"/>
          <w:szCs w:val="24"/>
          <w:lang w:eastAsia="ar-SA"/>
        </w:rPr>
        <w:t>,</w:t>
      </w:r>
      <w:r w:rsidRPr="00E12B9E">
        <w:rPr>
          <w:rFonts w:cs="Arial"/>
          <w:bCs/>
          <w:kern w:val="1"/>
          <w:sz w:val="24"/>
          <w:szCs w:val="24"/>
          <w:lang w:eastAsia="ar-SA"/>
        </w:rPr>
        <w:t xml:space="preserve"> da den </w:t>
      </w:r>
      <w:r w:rsidR="00F5713D" w:rsidRPr="00E12B9E">
        <w:rPr>
          <w:rFonts w:cs="Arial"/>
          <w:bCs/>
          <w:kern w:val="1"/>
          <w:sz w:val="24"/>
          <w:szCs w:val="24"/>
          <w:lang w:eastAsia="ar-SA"/>
        </w:rPr>
        <w:t>jungen Menschen</w:t>
      </w:r>
      <w:r w:rsidRPr="00E12B9E">
        <w:rPr>
          <w:rFonts w:cs="Arial"/>
          <w:bCs/>
          <w:kern w:val="1"/>
          <w:sz w:val="24"/>
          <w:szCs w:val="24"/>
          <w:lang w:eastAsia="ar-SA"/>
        </w:rPr>
        <w:t xml:space="preserve"> so </w:t>
      </w:r>
      <w:r w:rsidR="00D77D1D" w:rsidRPr="00E12B9E">
        <w:rPr>
          <w:rFonts w:cs="Arial"/>
          <w:bCs/>
          <w:kern w:val="1"/>
          <w:sz w:val="24"/>
          <w:szCs w:val="24"/>
          <w:lang w:eastAsia="ar-SA"/>
        </w:rPr>
        <w:t>verdeutlicht</w:t>
      </w:r>
      <w:r w:rsidRPr="00E12B9E">
        <w:rPr>
          <w:rFonts w:cs="Arial"/>
          <w:bCs/>
          <w:kern w:val="1"/>
          <w:sz w:val="24"/>
          <w:szCs w:val="24"/>
          <w:lang w:eastAsia="ar-SA"/>
        </w:rPr>
        <w:t xml:space="preserve"> wird, dass sie Teil eines Systems sind, in dem sie eine große und wichtige Rolle spielen und zentrale Aspekte mitgestalten sollen. Durch eine partizipative Ausrichtung sollen </w:t>
      </w:r>
      <w:r w:rsidR="00F5713D" w:rsidRPr="00E12B9E">
        <w:rPr>
          <w:rFonts w:cs="Arial"/>
          <w:bCs/>
          <w:kern w:val="1"/>
          <w:sz w:val="24"/>
          <w:szCs w:val="24"/>
          <w:lang w:eastAsia="ar-SA"/>
        </w:rPr>
        <w:t>sie</w:t>
      </w:r>
      <w:r w:rsidRPr="00E12B9E">
        <w:rPr>
          <w:rFonts w:cs="Arial"/>
          <w:bCs/>
          <w:kern w:val="1"/>
          <w:sz w:val="24"/>
          <w:szCs w:val="24"/>
          <w:lang w:eastAsia="ar-SA"/>
        </w:rPr>
        <w:t xml:space="preserve"> in den Familienanalogen Angeboten nicht nur lernen, in einem Gemeinwesen zu leben, sondern sie erfahren auch, dass ihre Stimme und Meinung gehört und ernst genommen wird. Sie werden in ihrer Entwicklung zu einer eigenverantwortlichen Persönlichkeit gefördert und lernen, sich für ihre eigenen Interessen stark zu machen und ihre Rechte einzufordern. Partizipation wird also </w:t>
      </w:r>
      <w:r w:rsidRPr="00E12B9E">
        <w:rPr>
          <w:rFonts w:cs="Arial"/>
          <w:bCs/>
          <w:kern w:val="1"/>
          <w:sz w:val="24"/>
          <w:szCs w:val="24"/>
          <w:lang w:eastAsia="ar-SA"/>
        </w:rPr>
        <w:lastRenderedPageBreak/>
        <w:t>sowohl situativ als auch systematisch, sowohl mit zeitlicher Begrenzung als auch mit längerfristigen, zum Teil auch umfassenden Folgen</w:t>
      </w:r>
      <w:r w:rsidR="004A11DF" w:rsidRPr="00E12B9E">
        <w:rPr>
          <w:rFonts w:cs="Arial"/>
          <w:bCs/>
          <w:kern w:val="1"/>
          <w:sz w:val="24"/>
          <w:szCs w:val="24"/>
          <w:lang w:eastAsia="ar-SA"/>
        </w:rPr>
        <w:t>,</w:t>
      </w:r>
      <w:r w:rsidRPr="00E12B9E">
        <w:rPr>
          <w:rFonts w:cs="Arial"/>
          <w:bCs/>
          <w:kern w:val="1"/>
          <w:sz w:val="24"/>
          <w:szCs w:val="24"/>
          <w:lang w:eastAsia="ar-SA"/>
        </w:rPr>
        <w:t xml:space="preserve"> gefördert und praktiziert.</w:t>
      </w:r>
      <w:r w:rsidR="00025A0A" w:rsidRPr="00E12B9E">
        <w:rPr>
          <w:rFonts w:cs="Arial"/>
          <w:bCs/>
          <w:kern w:val="1"/>
          <w:sz w:val="24"/>
          <w:szCs w:val="24"/>
          <w:lang w:eastAsia="ar-SA"/>
        </w:rPr>
        <w:t xml:space="preserve"> </w:t>
      </w:r>
      <w:r w:rsidRPr="00E12B9E">
        <w:rPr>
          <w:rFonts w:cs="Arial"/>
          <w:bCs/>
          <w:kern w:val="1"/>
          <w:sz w:val="24"/>
          <w:szCs w:val="24"/>
          <w:lang w:eastAsia="ar-SA"/>
        </w:rPr>
        <w:t xml:space="preserve">Selbstverständlich wird darüber hinaus auch die gesetzlich verankerte Mitwirkung bei der Hilfeplanung umgesetzt und sichergestellt. Hierbei sehen wir eine wichtige Aufgabe darin, den </w:t>
      </w:r>
      <w:r w:rsidR="00F5713D" w:rsidRPr="00E12B9E">
        <w:rPr>
          <w:rFonts w:cs="Arial"/>
          <w:bCs/>
          <w:kern w:val="1"/>
          <w:sz w:val="24"/>
          <w:szCs w:val="24"/>
          <w:lang w:eastAsia="ar-SA"/>
        </w:rPr>
        <w:t>jungen Menschen</w:t>
      </w:r>
      <w:r w:rsidRPr="00E12B9E">
        <w:rPr>
          <w:rFonts w:cs="Arial"/>
          <w:bCs/>
          <w:kern w:val="1"/>
          <w:sz w:val="24"/>
          <w:szCs w:val="24"/>
          <w:lang w:eastAsia="ar-SA"/>
        </w:rPr>
        <w:t xml:space="preserve"> einen Zugang zu der Hilfeplanung zu ermöglichen, d. h. die Hilfeplanung so zu „übersetzen“, dass eine Mitwirkung der </w:t>
      </w:r>
      <w:r w:rsidR="00F5713D" w:rsidRPr="00E12B9E">
        <w:rPr>
          <w:rFonts w:cs="Arial"/>
          <w:bCs/>
          <w:kern w:val="1"/>
          <w:sz w:val="24"/>
          <w:szCs w:val="24"/>
          <w:lang w:eastAsia="ar-SA"/>
        </w:rPr>
        <w:t>jungen Menschen</w:t>
      </w:r>
      <w:r w:rsidRPr="00E12B9E">
        <w:rPr>
          <w:rFonts w:cs="Arial"/>
          <w:bCs/>
          <w:kern w:val="1"/>
          <w:sz w:val="24"/>
          <w:szCs w:val="24"/>
          <w:lang w:eastAsia="ar-SA"/>
        </w:rPr>
        <w:t xml:space="preserve"> auch tatsächlich und nicht nur potentiell ermöglicht wird. Weiter werden die Hilfeplangespräche beteiligungsfördernd gestaltet</w:t>
      </w:r>
      <w:r w:rsidR="00F5713D" w:rsidRPr="00E12B9E">
        <w:rPr>
          <w:rFonts w:cs="Arial"/>
          <w:bCs/>
          <w:kern w:val="1"/>
          <w:sz w:val="24"/>
          <w:szCs w:val="24"/>
          <w:lang w:eastAsia="ar-SA"/>
        </w:rPr>
        <w:t xml:space="preserve"> und </w:t>
      </w:r>
      <w:r w:rsidRPr="00E12B9E">
        <w:rPr>
          <w:rFonts w:cs="Arial"/>
          <w:bCs/>
          <w:kern w:val="1"/>
          <w:sz w:val="24"/>
          <w:szCs w:val="24"/>
          <w:lang w:eastAsia="ar-SA"/>
        </w:rPr>
        <w:t xml:space="preserve">mit den </w:t>
      </w:r>
      <w:r w:rsidR="00F5713D" w:rsidRPr="00E12B9E">
        <w:rPr>
          <w:rFonts w:cs="Arial"/>
          <w:bCs/>
          <w:kern w:val="1"/>
          <w:sz w:val="24"/>
          <w:szCs w:val="24"/>
          <w:lang w:eastAsia="ar-SA"/>
        </w:rPr>
        <w:t>jungen Menschen</w:t>
      </w:r>
      <w:r w:rsidRPr="00E12B9E">
        <w:rPr>
          <w:rFonts w:cs="Arial"/>
          <w:bCs/>
          <w:kern w:val="1"/>
          <w:sz w:val="24"/>
          <w:szCs w:val="24"/>
          <w:lang w:eastAsia="ar-SA"/>
        </w:rPr>
        <w:t xml:space="preserve"> vorbereitet und nachbesprochen.</w:t>
      </w:r>
    </w:p>
    <w:p w14:paraId="6363154C" w14:textId="77777777" w:rsidR="002E5A59" w:rsidRPr="00E12B9E" w:rsidRDefault="002E5A59" w:rsidP="002E5A59">
      <w:pPr>
        <w:suppressAutoHyphens/>
        <w:spacing w:after="0"/>
        <w:ind w:left="357"/>
        <w:jc w:val="both"/>
        <w:rPr>
          <w:rFonts w:cs="Arial"/>
          <w:bCs/>
          <w:kern w:val="1"/>
          <w:sz w:val="24"/>
          <w:szCs w:val="24"/>
          <w:lang w:eastAsia="ar-SA"/>
        </w:rPr>
      </w:pPr>
    </w:p>
    <w:p w14:paraId="6B34EC02" w14:textId="7912D021" w:rsidR="005211AA" w:rsidRDefault="005211AA" w:rsidP="002E5A59">
      <w:pPr>
        <w:suppressAutoHyphens/>
        <w:spacing w:after="0"/>
        <w:ind w:left="357"/>
        <w:jc w:val="both"/>
        <w:rPr>
          <w:rFonts w:cs="Arial"/>
          <w:bCs/>
          <w:kern w:val="1"/>
          <w:sz w:val="24"/>
          <w:szCs w:val="24"/>
          <w:lang w:eastAsia="ar-SA"/>
        </w:rPr>
      </w:pPr>
      <w:r w:rsidRPr="00E12B9E">
        <w:rPr>
          <w:rFonts w:cs="Arial"/>
          <w:bCs/>
          <w:kern w:val="1"/>
          <w:sz w:val="24"/>
          <w:szCs w:val="24"/>
          <w:lang w:eastAsia="ar-SA"/>
        </w:rPr>
        <w:t>Partizipation ist dabei immer kontextbezogen zu betrachten. Sie ist eingebettet in Bezugsgrößen und Rahmenbedingungen. Für die Pädagog</w:t>
      </w:r>
      <w:r w:rsidR="00B479DA">
        <w:rPr>
          <w:rFonts w:cs="Arial"/>
          <w:bCs/>
          <w:kern w:val="1"/>
          <w:sz w:val="24"/>
          <w:szCs w:val="24"/>
          <w:lang w:eastAsia="ar-SA"/>
        </w:rPr>
        <w:t>:</w:t>
      </w:r>
      <w:r w:rsidRPr="00E12B9E">
        <w:rPr>
          <w:rFonts w:cs="Arial"/>
          <w:bCs/>
          <w:kern w:val="1"/>
          <w:sz w:val="24"/>
          <w:szCs w:val="24"/>
          <w:lang w:eastAsia="ar-SA"/>
        </w:rPr>
        <w:t>innen in den Familienanalogen Angeboten gilt, dass sie Partizipation stets</w:t>
      </w:r>
      <w:r w:rsidR="00F5713D" w:rsidRPr="00E12B9E">
        <w:rPr>
          <w:rFonts w:cs="Arial"/>
          <w:bCs/>
          <w:kern w:val="1"/>
          <w:sz w:val="24"/>
          <w:szCs w:val="24"/>
          <w:lang w:eastAsia="ar-SA"/>
        </w:rPr>
        <w:t>, auf das Alter, die Entwicklung und die konkrete Situation angepasst,</w:t>
      </w:r>
      <w:r w:rsidRPr="00E12B9E">
        <w:rPr>
          <w:rFonts w:cs="Arial"/>
          <w:bCs/>
          <w:kern w:val="1"/>
          <w:sz w:val="24"/>
          <w:szCs w:val="24"/>
          <w:lang w:eastAsia="ar-SA"/>
        </w:rPr>
        <w:t xml:space="preserve"> individualisieren, so dass Partizipation nicht in einer Überforderung für </w:t>
      </w:r>
      <w:r w:rsidR="00F5713D" w:rsidRPr="00E12B9E">
        <w:rPr>
          <w:rFonts w:cs="Arial"/>
          <w:bCs/>
          <w:kern w:val="1"/>
          <w:sz w:val="24"/>
          <w:szCs w:val="24"/>
          <w:lang w:eastAsia="ar-SA"/>
        </w:rPr>
        <w:t>die jungen Menschen</w:t>
      </w:r>
      <w:r w:rsidRPr="00E12B9E">
        <w:rPr>
          <w:rFonts w:cs="Arial"/>
          <w:bCs/>
          <w:kern w:val="1"/>
          <w:sz w:val="24"/>
          <w:szCs w:val="24"/>
          <w:lang w:eastAsia="ar-SA"/>
        </w:rPr>
        <w:t xml:space="preserve"> endet. Partizipation heißt also nicht Beliebigkeit und Wahllosigkeit, vielmehr ist sie eine besondere pädagogische Herausforderung.</w:t>
      </w:r>
    </w:p>
    <w:p w14:paraId="684EFC0A" w14:textId="77777777" w:rsidR="002E5A59" w:rsidRPr="00E12B9E" w:rsidRDefault="002E5A59" w:rsidP="002E5A59">
      <w:pPr>
        <w:suppressAutoHyphens/>
        <w:spacing w:after="0"/>
        <w:ind w:left="357"/>
        <w:jc w:val="both"/>
        <w:rPr>
          <w:rFonts w:cs="Arial"/>
          <w:bCs/>
          <w:kern w:val="1"/>
          <w:sz w:val="24"/>
          <w:szCs w:val="24"/>
          <w:lang w:eastAsia="ar-SA"/>
        </w:rPr>
      </w:pPr>
    </w:p>
    <w:p w14:paraId="3927FA74" w14:textId="77777777" w:rsidR="005211AA" w:rsidRDefault="005211AA" w:rsidP="002E5A59">
      <w:pPr>
        <w:suppressAutoHyphens/>
        <w:spacing w:after="0"/>
        <w:ind w:left="357"/>
        <w:jc w:val="both"/>
        <w:rPr>
          <w:rFonts w:cs="Arial"/>
          <w:bCs/>
          <w:kern w:val="1"/>
          <w:sz w:val="24"/>
          <w:szCs w:val="24"/>
          <w:lang w:eastAsia="ar-SA"/>
        </w:rPr>
      </w:pPr>
      <w:r w:rsidRPr="00E12B9E">
        <w:rPr>
          <w:rFonts w:cs="Arial"/>
          <w:bCs/>
          <w:kern w:val="1"/>
          <w:sz w:val="24"/>
          <w:szCs w:val="24"/>
          <w:lang w:eastAsia="ar-SA"/>
        </w:rPr>
        <w:t>Partizipation hat aber auch ihre Grenzen. Diese finden sich dort, wo die Rechte und/oder Grenzen anderer und die Regeln zur Lebenssicherheit und Selbstbestimmtheit verletzt werden.</w:t>
      </w:r>
    </w:p>
    <w:p w14:paraId="4DC0006B" w14:textId="77777777" w:rsidR="002E5A59" w:rsidRPr="00E12B9E" w:rsidRDefault="002E5A59" w:rsidP="002E5A59">
      <w:pPr>
        <w:suppressAutoHyphens/>
        <w:spacing w:after="0"/>
        <w:ind w:left="357"/>
        <w:jc w:val="both"/>
        <w:rPr>
          <w:rFonts w:cs="Arial"/>
          <w:bCs/>
          <w:kern w:val="1"/>
          <w:sz w:val="24"/>
          <w:szCs w:val="24"/>
          <w:lang w:eastAsia="ar-SA"/>
        </w:rPr>
      </w:pPr>
    </w:p>
    <w:p w14:paraId="557D27A2" w14:textId="52B1599C" w:rsidR="00AB66F0" w:rsidRDefault="00AB66F0">
      <w:pPr>
        <w:spacing w:after="0" w:line="240" w:lineRule="auto"/>
        <w:ind w:right="0"/>
        <w:rPr>
          <w:rFonts w:cs="Arial"/>
          <w:b/>
          <w:bCs/>
          <w:color w:val="B61B24"/>
          <w:kern w:val="1"/>
          <w:sz w:val="24"/>
          <w:szCs w:val="24"/>
          <w:lang w:eastAsia="ar-SA"/>
        </w:rPr>
      </w:pPr>
    </w:p>
    <w:p w14:paraId="3D665847" w14:textId="77777777" w:rsidR="00C248D1" w:rsidRPr="00491BF2" w:rsidRDefault="00C248D1"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Krisenintervention/Umgang mit Krisen</w:t>
      </w:r>
    </w:p>
    <w:p w14:paraId="1A558140" w14:textId="179B747D" w:rsidR="00C248D1" w:rsidRDefault="00C248D1" w:rsidP="001C362F">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 xml:space="preserve">In Einrichtungen der Kinder- und Jugendhilfe gibt es immer wieder Krisensituationen und Notfälle. </w:t>
      </w:r>
      <w:r w:rsidR="001C362F" w:rsidRPr="001C362F">
        <w:rPr>
          <w:rFonts w:cs="Arial"/>
          <w:bCs/>
          <w:kern w:val="1"/>
          <w:sz w:val="24"/>
          <w:szCs w:val="24"/>
          <w:lang w:eastAsia="ar-SA" w:bidi="en-US"/>
        </w:rPr>
        <w:t>Ereignisse oder Entwicklungen, die geeignet sind, das Wohl der</w:t>
      </w:r>
      <w:r w:rsidR="001C362F">
        <w:rPr>
          <w:rFonts w:cs="Arial"/>
          <w:bCs/>
          <w:kern w:val="1"/>
          <w:sz w:val="24"/>
          <w:szCs w:val="24"/>
          <w:lang w:eastAsia="ar-SA" w:bidi="en-US"/>
        </w:rPr>
        <w:t xml:space="preserve"> </w:t>
      </w:r>
      <w:r w:rsidR="001C362F" w:rsidRPr="001C362F">
        <w:rPr>
          <w:rFonts w:cs="Arial"/>
          <w:bCs/>
          <w:kern w:val="1"/>
          <w:sz w:val="24"/>
          <w:szCs w:val="24"/>
          <w:lang w:eastAsia="ar-SA" w:bidi="en-US"/>
        </w:rPr>
        <w:t xml:space="preserve">zu Betreuenden zu beeinträchtigen, sind nach § 47 SGB VIII unverzüglich der Aufsichtsbehörde zu melden. </w:t>
      </w:r>
      <w:r w:rsidRPr="00E12B9E">
        <w:rPr>
          <w:rFonts w:cs="Arial"/>
          <w:bCs/>
          <w:kern w:val="1"/>
          <w:sz w:val="24"/>
          <w:szCs w:val="24"/>
          <w:lang w:eastAsia="ar-SA" w:bidi="en-US"/>
        </w:rPr>
        <w:t>Mitarbeiter</w:t>
      </w:r>
      <w:r w:rsidR="00AB4D79">
        <w:rPr>
          <w:rFonts w:cs="Arial"/>
          <w:bCs/>
          <w:kern w:val="1"/>
          <w:sz w:val="24"/>
          <w:szCs w:val="24"/>
          <w:lang w:eastAsia="ar-SA" w:bidi="en-US"/>
        </w:rPr>
        <w:t>:</w:t>
      </w:r>
      <w:r w:rsidRPr="00E12B9E">
        <w:rPr>
          <w:rFonts w:cs="Arial"/>
          <w:bCs/>
          <w:kern w:val="1"/>
          <w:sz w:val="24"/>
          <w:szCs w:val="24"/>
          <w:lang w:eastAsia="ar-SA" w:bidi="en-US"/>
        </w:rPr>
        <w:t>innen sehen sich oftmals krisenhaften Situationen gegenüber, die in ihrem Charakter und ihren Auswirkungen über die alltäglichen Probleme hinausgehen. Das Krisenmanagement in unseren Einrichtungen gibt Sicherheit, damit beim Eintreten eines Notfall-Ereignisses durch besonnenes und angemessenes Verhalten</w:t>
      </w:r>
    </w:p>
    <w:p w14:paraId="5D4C257A" w14:textId="77777777" w:rsidR="002E5A59" w:rsidRPr="00E12B9E" w:rsidRDefault="002E5A59" w:rsidP="001F3AB6">
      <w:pPr>
        <w:spacing w:after="0"/>
        <w:ind w:left="357" w:right="0"/>
        <w:jc w:val="both"/>
        <w:rPr>
          <w:rFonts w:cs="Arial"/>
          <w:bCs/>
          <w:kern w:val="1"/>
          <w:sz w:val="24"/>
          <w:szCs w:val="24"/>
          <w:lang w:eastAsia="ar-SA" w:bidi="en-US"/>
        </w:rPr>
      </w:pPr>
    </w:p>
    <w:p w14:paraId="4D46A01F" w14:textId="77777777" w:rsidR="00C248D1" w:rsidRPr="00E12B9E" w:rsidRDefault="00C248D1" w:rsidP="001E5D22">
      <w:pPr>
        <w:numPr>
          <w:ilvl w:val="0"/>
          <w:numId w:val="8"/>
        </w:numPr>
        <w:spacing w:after="120"/>
        <w:ind w:left="714" w:right="0" w:hanging="357"/>
        <w:jc w:val="both"/>
        <w:rPr>
          <w:rFonts w:cs="Arial"/>
          <w:bCs/>
          <w:kern w:val="1"/>
          <w:sz w:val="24"/>
          <w:szCs w:val="24"/>
          <w:lang w:eastAsia="ar-SA" w:bidi="en-US"/>
        </w:rPr>
      </w:pPr>
      <w:r w:rsidRPr="00E12B9E">
        <w:rPr>
          <w:rFonts w:cs="Arial"/>
          <w:bCs/>
          <w:kern w:val="1"/>
          <w:sz w:val="24"/>
          <w:szCs w:val="24"/>
          <w:lang w:eastAsia="ar-SA" w:bidi="en-US"/>
        </w:rPr>
        <w:t>Ein Schutz der zu betreuenden jungen Menschen und der Mitarbeiter*innen gewährleistet ist,</w:t>
      </w:r>
    </w:p>
    <w:p w14:paraId="2979A732" w14:textId="77777777" w:rsidR="00C248D1" w:rsidRPr="00E12B9E" w:rsidRDefault="00C248D1" w:rsidP="001E5D22">
      <w:pPr>
        <w:numPr>
          <w:ilvl w:val="0"/>
          <w:numId w:val="8"/>
        </w:numPr>
        <w:spacing w:after="120"/>
        <w:ind w:left="714" w:right="0" w:hanging="357"/>
        <w:jc w:val="both"/>
        <w:rPr>
          <w:rFonts w:cs="Arial"/>
          <w:bCs/>
          <w:kern w:val="1"/>
          <w:sz w:val="24"/>
          <w:szCs w:val="24"/>
          <w:lang w:eastAsia="ar-SA" w:bidi="en-US"/>
        </w:rPr>
      </w:pPr>
      <w:r w:rsidRPr="00E12B9E">
        <w:rPr>
          <w:rFonts w:cs="Arial"/>
          <w:bCs/>
          <w:kern w:val="1"/>
          <w:sz w:val="24"/>
          <w:szCs w:val="24"/>
          <w:lang w:eastAsia="ar-SA" w:bidi="en-US"/>
        </w:rPr>
        <w:t>Kinder und Jugendliche ebenso wie Mitarbeiter</w:t>
      </w:r>
      <w:r w:rsidR="00AB4D79">
        <w:rPr>
          <w:rFonts w:cs="Arial"/>
          <w:bCs/>
          <w:kern w:val="1"/>
          <w:sz w:val="24"/>
          <w:szCs w:val="24"/>
          <w:lang w:eastAsia="ar-SA" w:bidi="en-US"/>
        </w:rPr>
        <w:t>:</w:t>
      </w:r>
      <w:r w:rsidRPr="00E12B9E">
        <w:rPr>
          <w:rFonts w:cs="Arial"/>
          <w:bCs/>
          <w:kern w:val="1"/>
          <w:sz w:val="24"/>
          <w:szCs w:val="24"/>
          <w:lang w:eastAsia="ar-SA" w:bidi="en-US"/>
        </w:rPr>
        <w:t>innen respekt- und würdevoll behandelt werden,</w:t>
      </w:r>
    </w:p>
    <w:p w14:paraId="3B0FEC27" w14:textId="77777777" w:rsidR="00C248D1" w:rsidRDefault="00C248D1" w:rsidP="001E5D22">
      <w:pPr>
        <w:numPr>
          <w:ilvl w:val="0"/>
          <w:numId w:val="8"/>
        </w:numPr>
        <w:spacing w:after="120"/>
        <w:ind w:left="714" w:right="0" w:hanging="357"/>
        <w:jc w:val="both"/>
        <w:rPr>
          <w:rFonts w:cs="Arial"/>
          <w:bCs/>
          <w:kern w:val="1"/>
          <w:sz w:val="24"/>
          <w:szCs w:val="24"/>
          <w:lang w:eastAsia="ar-SA" w:bidi="en-US"/>
        </w:rPr>
      </w:pPr>
      <w:r w:rsidRPr="00E12B9E">
        <w:rPr>
          <w:rFonts w:cs="Arial"/>
          <w:bCs/>
          <w:kern w:val="1"/>
          <w:sz w:val="24"/>
          <w:szCs w:val="24"/>
          <w:lang w:eastAsia="ar-SA" w:bidi="en-US"/>
        </w:rPr>
        <w:t>daraus resultierende Konsequenzen auf ein Minimum reduziert werden.</w:t>
      </w:r>
    </w:p>
    <w:p w14:paraId="6CE3567A" w14:textId="77777777" w:rsidR="001F3AB6" w:rsidRPr="00E12B9E" w:rsidRDefault="001F3AB6" w:rsidP="001F3AB6">
      <w:pPr>
        <w:spacing w:after="0"/>
        <w:ind w:left="357" w:right="0"/>
        <w:jc w:val="both"/>
        <w:rPr>
          <w:rFonts w:cs="Arial"/>
          <w:bCs/>
          <w:kern w:val="1"/>
          <w:sz w:val="24"/>
          <w:szCs w:val="24"/>
          <w:lang w:eastAsia="ar-SA" w:bidi="en-US"/>
        </w:rPr>
      </w:pPr>
    </w:p>
    <w:p w14:paraId="68797D01" w14:textId="77777777" w:rsidR="00C248D1" w:rsidRPr="00E12B9E" w:rsidRDefault="00C248D1" w:rsidP="001F3AB6">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 xml:space="preserve">Es besteht eine Rufbereitschaft durch die Fachberatung rund um die Uhr. Die externe Beratung in Krisensituationen soll den Konflikt entschärfen und erste Schritte aus der Krise aufzeigen. Im Bedarfsfall wird eine weitere Fachberatung hinzugezogen. </w:t>
      </w:r>
    </w:p>
    <w:p w14:paraId="17BD84C7" w14:textId="68F4C920" w:rsidR="00C248D1" w:rsidRPr="00E12B9E" w:rsidRDefault="00C248D1" w:rsidP="00227B49">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Die Rufbereitschaft muss immer dann in Anspruch genommen werden, wenn Pädagog</w:t>
      </w:r>
      <w:r w:rsidR="001C362F">
        <w:rPr>
          <w:rFonts w:cs="Arial"/>
          <w:bCs/>
          <w:kern w:val="1"/>
          <w:sz w:val="24"/>
          <w:szCs w:val="24"/>
          <w:lang w:eastAsia="ar-SA" w:bidi="en-US"/>
        </w:rPr>
        <w:t>:</w:t>
      </w:r>
      <w:r w:rsidRPr="00E12B9E">
        <w:rPr>
          <w:rFonts w:cs="Arial"/>
          <w:bCs/>
          <w:kern w:val="1"/>
          <w:sz w:val="24"/>
          <w:szCs w:val="24"/>
          <w:lang w:eastAsia="ar-SA" w:bidi="en-US"/>
        </w:rPr>
        <w:t>innen mit Situationen konfrontiert sind, die sie nicht mehr alleine beurteilen, beeinflussen oder steuern können und die Unterstützung bzw. weiterreichende Entscheidungen nötig macht.</w:t>
      </w:r>
    </w:p>
    <w:p w14:paraId="5C9B91F8" w14:textId="77777777" w:rsidR="00C248D1" w:rsidRPr="00E12B9E" w:rsidRDefault="00C248D1" w:rsidP="00227B49">
      <w:pPr>
        <w:spacing w:after="0"/>
        <w:ind w:left="357" w:right="0"/>
        <w:jc w:val="both"/>
        <w:rPr>
          <w:rFonts w:cs="Arial"/>
          <w:bCs/>
          <w:kern w:val="1"/>
          <w:sz w:val="24"/>
          <w:szCs w:val="24"/>
          <w:lang w:eastAsia="ar-SA" w:bidi="en-US"/>
        </w:rPr>
      </w:pPr>
    </w:p>
    <w:p w14:paraId="573BC277" w14:textId="77777777" w:rsidR="00C248D1" w:rsidRDefault="00C248D1" w:rsidP="00227B49">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Dazu zählen:</w:t>
      </w:r>
    </w:p>
    <w:p w14:paraId="2AA0343C" w14:textId="77777777" w:rsidR="00227B49" w:rsidRPr="00E12B9E" w:rsidRDefault="00227B49" w:rsidP="00227B49">
      <w:pPr>
        <w:spacing w:after="0"/>
        <w:ind w:left="357" w:right="0"/>
        <w:jc w:val="both"/>
        <w:rPr>
          <w:rFonts w:cs="Arial"/>
          <w:bCs/>
          <w:kern w:val="1"/>
          <w:sz w:val="24"/>
          <w:szCs w:val="24"/>
          <w:lang w:eastAsia="ar-SA" w:bidi="en-US"/>
        </w:rPr>
      </w:pPr>
    </w:p>
    <w:p w14:paraId="5F00B5F1" w14:textId="77777777" w:rsidR="00C248D1" w:rsidRPr="00E12B9E" w:rsidRDefault="00C248D1" w:rsidP="001E5D22">
      <w:pPr>
        <w:numPr>
          <w:ilvl w:val="0"/>
          <w:numId w:val="9"/>
        </w:numPr>
        <w:spacing w:after="120"/>
        <w:ind w:left="714" w:right="0" w:hanging="357"/>
        <w:jc w:val="both"/>
        <w:rPr>
          <w:rFonts w:cs="Arial"/>
          <w:bCs/>
          <w:kern w:val="1"/>
          <w:sz w:val="24"/>
          <w:szCs w:val="24"/>
          <w:lang w:eastAsia="ar-SA" w:bidi="en-US"/>
        </w:rPr>
      </w:pPr>
      <w:r w:rsidRPr="00E12B9E">
        <w:rPr>
          <w:rFonts w:cs="Arial"/>
          <w:bCs/>
          <w:kern w:val="1"/>
          <w:sz w:val="24"/>
          <w:szCs w:val="24"/>
          <w:lang w:eastAsia="ar-SA" w:bidi="en-US"/>
        </w:rPr>
        <w:t>Die Abwesenheiten von Kindern und Jugendlichen, die erheblich von den Vereinbarungen oder Absprachen abweichen und die für das Alter und die Auffälligkeiten von ihnen eine besondere Gefährdung darstellen.</w:t>
      </w:r>
    </w:p>
    <w:p w14:paraId="3950B7B7" w14:textId="77777777" w:rsidR="00C248D1" w:rsidRDefault="00C248D1" w:rsidP="001E5D22">
      <w:pPr>
        <w:numPr>
          <w:ilvl w:val="0"/>
          <w:numId w:val="9"/>
        </w:numPr>
        <w:spacing w:after="0"/>
        <w:ind w:right="0"/>
        <w:jc w:val="both"/>
        <w:rPr>
          <w:rFonts w:cs="Arial"/>
          <w:bCs/>
          <w:kern w:val="1"/>
          <w:sz w:val="24"/>
          <w:szCs w:val="24"/>
          <w:lang w:eastAsia="ar-SA" w:bidi="en-US"/>
        </w:rPr>
      </w:pPr>
      <w:r w:rsidRPr="00E12B9E">
        <w:rPr>
          <w:rFonts w:cs="Arial"/>
          <w:bCs/>
          <w:kern w:val="1"/>
          <w:sz w:val="24"/>
          <w:szCs w:val="24"/>
          <w:lang w:eastAsia="ar-SA" w:bidi="en-US"/>
        </w:rPr>
        <w:t>Verletzungen, Unfälle und Krankheiten der zu Betreuenden, die eine ärztliche Versorgung oder Behandlung erforderlich machen.</w:t>
      </w:r>
    </w:p>
    <w:p w14:paraId="68A4C729" w14:textId="77777777" w:rsidR="00227B49" w:rsidRPr="00E12B9E" w:rsidRDefault="00227B49" w:rsidP="00227B49">
      <w:pPr>
        <w:spacing w:after="0"/>
        <w:ind w:left="360" w:right="0"/>
        <w:jc w:val="both"/>
        <w:rPr>
          <w:rFonts w:cs="Arial"/>
          <w:bCs/>
          <w:kern w:val="1"/>
          <w:sz w:val="24"/>
          <w:szCs w:val="24"/>
          <w:lang w:eastAsia="ar-SA" w:bidi="en-US"/>
        </w:rPr>
      </w:pPr>
    </w:p>
    <w:p w14:paraId="14796E60" w14:textId="2448CE0F" w:rsidR="00C248D1" w:rsidRDefault="00C248D1" w:rsidP="00C25073">
      <w:pPr>
        <w:spacing w:after="0"/>
        <w:ind w:left="360" w:right="0"/>
        <w:jc w:val="both"/>
        <w:rPr>
          <w:rFonts w:cs="Arial"/>
          <w:bCs/>
          <w:kern w:val="1"/>
          <w:sz w:val="24"/>
          <w:szCs w:val="24"/>
          <w:lang w:eastAsia="ar-SA" w:bidi="en-US"/>
        </w:rPr>
      </w:pPr>
      <w:r w:rsidRPr="00E12B9E">
        <w:rPr>
          <w:rFonts w:cs="Arial"/>
          <w:bCs/>
          <w:kern w:val="1"/>
          <w:sz w:val="24"/>
          <w:szCs w:val="24"/>
          <w:lang w:eastAsia="ar-SA" w:bidi="en-US"/>
        </w:rPr>
        <w:t>Schwere Krisen mit erheblichem aggressivem Handeln oder in depressiven Gefährdungslagen, also immer dann, wenn Selbststeuerung nicht mehr gegeben ist und eine hohe Selbst- oder Fremdgefährdung bzw. Suizidgefahr besteht, sind als akuter Notfall einzustufen. In diesen Situationen muss sofort über die Notrufnummern 110 und 112 gehandelt werden. Danach ist die Rufbereitschaft der Fachberatung zu informieren.</w:t>
      </w:r>
    </w:p>
    <w:p w14:paraId="1815DA63" w14:textId="1967BFA4" w:rsidR="001C362F" w:rsidRDefault="001C362F" w:rsidP="00C25073">
      <w:pPr>
        <w:spacing w:after="0"/>
        <w:ind w:left="360" w:right="0"/>
        <w:jc w:val="both"/>
        <w:rPr>
          <w:rFonts w:cs="Arial"/>
          <w:bCs/>
          <w:kern w:val="1"/>
          <w:sz w:val="24"/>
          <w:szCs w:val="24"/>
          <w:lang w:eastAsia="ar-SA" w:bidi="en-US"/>
        </w:rPr>
      </w:pPr>
    </w:p>
    <w:p w14:paraId="0B5F4F7A" w14:textId="79F79133" w:rsidR="001C362F" w:rsidRPr="001C362F" w:rsidRDefault="001C362F" w:rsidP="00C25073">
      <w:pPr>
        <w:spacing w:after="0"/>
        <w:ind w:left="360" w:right="0"/>
        <w:jc w:val="both"/>
        <w:rPr>
          <w:rFonts w:cs="Arial"/>
          <w:bCs/>
          <w:kern w:val="1"/>
          <w:sz w:val="24"/>
          <w:szCs w:val="24"/>
          <w:lang w:eastAsia="ar-SA" w:bidi="en-US"/>
        </w:rPr>
      </w:pPr>
      <w:r w:rsidRPr="001C362F">
        <w:rPr>
          <w:rFonts w:cs="Arial"/>
          <w:bCs/>
          <w:kern w:val="1"/>
          <w:sz w:val="24"/>
          <w:szCs w:val="24"/>
          <w:lang w:eastAsia="ar-SA" w:bidi="en-US"/>
        </w:rPr>
        <w:t xml:space="preserve">Das FAA </w:t>
      </w:r>
      <w:r>
        <w:rPr>
          <w:rFonts w:cs="Arial"/>
          <w:bCs/>
          <w:kern w:val="1"/>
          <w:sz w:val="24"/>
          <w:szCs w:val="24"/>
          <w:lang w:eastAsia="ar-SA" w:bidi="en-US"/>
        </w:rPr>
        <w:t>Schönermark</w:t>
      </w:r>
      <w:r w:rsidRPr="001C362F">
        <w:rPr>
          <w:rFonts w:cs="Arial"/>
          <w:bCs/>
          <w:kern w:val="1"/>
          <w:sz w:val="24"/>
          <w:szCs w:val="24"/>
          <w:lang w:eastAsia="ar-SA" w:bidi="en-US"/>
        </w:rPr>
        <w:t xml:space="preserve"> fügt sich in das interne Netzwerk, welches sich aus den regionalübergreifendtreffenden FAA Brandenburg ergibt, ein. </w:t>
      </w:r>
    </w:p>
    <w:p w14:paraId="37F02164" w14:textId="77777777" w:rsidR="001C362F" w:rsidRDefault="001C362F" w:rsidP="00C25073">
      <w:pPr>
        <w:spacing w:after="0"/>
        <w:ind w:left="360" w:right="0"/>
        <w:jc w:val="both"/>
        <w:rPr>
          <w:rFonts w:cs="Arial"/>
          <w:bCs/>
          <w:kern w:val="1"/>
          <w:sz w:val="24"/>
          <w:szCs w:val="24"/>
          <w:lang w:eastAsia="ar-SA" w:bidi="en-US"/>
        </w:rPr>
      </w:pPr>
      <w:r w:rsidRPr="001C362F">
        <w:rPr>
          <w:rFonts w:cs="Arial"/>
          <w:bCs/>
          <w:kern w:val="1"/>
          <w:sz w:val="24"/>
          <w:szCs w:val="24"/>
          <w:lang w:eastAsia="ar-SA" w:bidi="en-US"/>
        </w:rPr>
        <w:t xml:space="preserve">In Krisensituationen, z. B. der plötzliche Ausfall der innewohnenden Pädagogin, können sich die dem Netzwerk angehörenden FAA unterstützen. </w:t>
      </w:r>
    </w:p>
    <w:p w14:paraId="4C3DE99D" w14:textId="2C7BC544" w:rsidR="001C362F" w:rsidRPr="001C362F" w:rsidRDefault="001C362F" w:rsidP="00C25073">
      <w:pPr>
        <w:spacing w:after="0"/>
        <w:ind w:left="360" w:right="0"/>
        <w:jc w:val="both"/>
        <w:rPr>
          <w:rFonts w:cs="Arial"/>
          <w:bCs/>
          <w:kern w:val="1"/>
          <w:sz w:val="24"/>
          <w:szCs w:val="24"/>
          <w:lang w:eastAsia="ar-SA" w:bidi="en-US"/>
        </w:rPr>
      </w:pPr>
      <w:r w:rsidRPr="001C362F">
        <w:rPr>
          <w:rFonts w:cs="Arial"/>
          <w:bCs/>
          <w:kern w:val="1"/>
          <w:sz w:val="24"/>
          <w:szCs w:val="24"/>
          <w:lang w:eastAsia="ar-SA" w:bidi="en-US"/>
        </w:rPr>
        <w:t>Um die Betreuung der jungen Menschen sicherstellen zu können, bedarf es im Vorfeld eine vorherige Absprache mit dem zuständigen Jugendamt, ob die jungen Menschen in einem anderen FAA vorübergehend untergebracht und betreut werden können.</w:t>
      </w:r>
      <w:r>
        <w:rPr>
          <w:rFonts w:cs="Arial"/>
          <w:bCs/>
          <w:kern w:val="1"/>
          <w:sz w:val="24"/>
          <w:szCs w:val="24"/>
          <w:lang w:eastAsia="ar-SA" w:bidi="en-US"/>
        </w:rPr>
        <w:t xml:space="preserve"> </w:t>
      </w:r>
      <w:r w:rsidRPr="001C362F">
        <w:rPr>
          <w:rFonts w:cs="Arial"/>
          <w:bCs/>
          <w:kern w:val="1"/>
          <w:sz w:val="24"/>
          <w:szCs w:val="24"/>
          <w:lang w:eastAsia="ar-SA" w:bidi="en-US"/>
        </w:rPr>
        <w:t xml:space="preserve">Hierzu ist die Meldung nach §47 SGB VIII erforderlich. </w:t>
      </w:r>
    </w:p>
    <w:p w14:paraId="7E381B60" w14:textId="77777777" w:rsidR="001C362F" w:rsidRPr="001C362F" w:rsidRDefault="001C362F" w:rsidP="00C25073">
      <w:pPr>
        <w:spacing w:after="0"/>
        <w:ind w:left="360" w:right="0"/>
        <w:jc w:val="both"/>
        <w:rPr>
          <w:rFonts w:cs="Arial"/>
          <w:bCs/>
          <w:kern w:val="1"/>
          <w:sz w:val="24"/>
          <w:szCs w:val="24"/>
          <w:lang w:eastAsia="ar-SA" w:bidi="en-US"/>
        </w:rPr>
      </w:pPr>
      <w:r w:rsidRPr="001C362F">
        <w:rPr>
          <w:rFonts w:cs="Arial"/>
          <w:bCs/>
          <w:kern w:val="1"/>
          <w:sz w:val="24"/>
          <w:szCs w:val="24"/>
          <w:lang w:eastAsia="ar-SA" w:bidi="en-US"/>
        </w:rPr>
        <w:t xml:space="preserve">Die Verantwortlichkeit liegt bei der Fachberatung und Fachgebietsleitung. </w:t>
      </w:r>
    </w:p>
    <w:p w14:paraId="3C2FA87B" w14:textId="77777777" w:rsidR="001C362F" w:rsidRPr="00E12B9E" w:rsidRDefault="001C362F" w:rsidP="00C25073">
      <w:pPr>
        <w:spacing w:after="0"/>
        <w:ind w:left="360" w:right="0"/>
        <w:jc w:val="both"/>
        <w:rPr>
          <w:rFonts w:cs="Arial"/>
          <w:bCs/>
          <w:kern w:val="1"/>
          <w:sz w:val="24"/>
          <w:szCs w:val="24"/>
          <w:lang w:eastAsia="ar-SA" w:bidi="en-US"/>
        </w:rPr>
      </w:pPr>
    </w:p>
    <w:p w14:paraId="118C23BB" w14:textId="4A1EF9CB" w:rsidR="00C248D1" w:rsidRPr="00E12B9E" w:rsidRDefault="00C248D1" w:rsidP="00C25073">
      <w:pPr>
        <w:spacing w:after="0"/>
        <w:ind w:left="360" w:right="0"/>
        <w:jc w:val="both"/>
        <w:rPr>
          <w:rFonts w:cs="Arial"/>
          <w:bCs/>
          <w:kern w:val="1"/>
          <w:sz w:val="24"/>
          <w:szCs w:val="24"/>
          <w:lang w:eastAsia="ar-SA" w:bidi="en-US"/>
        </w:rPr>
      </w:pPr>
      <w:r w:rsidRPr="00E12B9E">
        <w:rPr>
          <w:rFonts w:cs="Arial"/>
          <w:bCs/>
          <w:kern w:val="1"/>
          <w:sz w:val="24"/>
          <w:szCs w:val="24"/>
          <w:lang w:eastAsia="ar-SA" w:bidi="en-US"/>
        </w:rPr>
        <w:t>Die Aufrechterhaltung und Stabilisierung der Betreuung in de</w:t>
      </w:r>
      <w:r w:rsidR="00922531">
        <w:rPr>
          <w:rFonts w:cs="Arial"/>
          <w:bCs/>
          <w:kern w:val="1"/>
          <w:sz w:val="24"/>
          <w:szCs w:val="24"/>
          <w:lang w:eastAsia="ar-SA" w:bidi="en-US"/>
        </w:rPr>
        <w:t xml:space="preserve">m FAA </w:t>
      </w:r>
      <w:r w:rsidRPr="00E12B9E">
        <w:rPr>
          <w:rFonts w:cs="Arial"/>
          <w:bCs/>
          <w:kern w:val="1"/>
          <w:sz w:val="24"/>
          <w:szCs w:val="24"/>
          <w:lang w:eastAsia="ar-SA" w:bidi="en-US"/>
        </w:rPr>
        <w:t>steht im Fokus der Krisenbewältigung.</w:t>
      </w:r>
    </w:p>
    <w:p w14:paraId="48438204" w14:textId="77777777" w:rsidR="006D720F" w:rsidRDefault="006D720F" w:rsidP="00C25073">
      <w:pPr>
        <w:suppressAutoHyphens/>
        <w:spacing w:after="0"/>
        <w:ind w:left="360" w:right="0"/>
        <w:jc w:val="both"/>
        <w:rPr>
          <w:rFonts w:cs="Arial"/>
          <w:bCs/>
          <w:kern w:val="1"/>
          <w:sz w:val="24"/>
          <w:szCs w:val="24"/>
          <w:lang w:eastAsia="ar-SA"/>
        </w:rPr>
      </w:pPr>
    </w:p>
    <w:p w14:paraId="02BF88A0" w14:textId="57D65275" w:rsidR="00AB66F0" w:rsidRDefault="00D61062">
      <w:pPr>
        <w:spacing w:after="0" w:line="240" w:lineRule="auto"/>
        <w:ind w:right="0"/>
        <w:rPr>
          <w:rFonts w:cs="Arial"/>
          <w:b/>
          <w:bCs/>
          <w:color w:val="B61B24"/>
          <w:kern w:val="1"/>
          <w:sz w:val="24"/>
          <w:szCs w:val="24"/>
          <w:lang w:eastAsia="ar-SA"/>
        </w:rPr>
      </w:pPr>
      <w:r>
        <w:rPr>
          <w:rFonts w:cs="Arial"/>
          <w:bCs/>
          <w:kern w:val="1"/>
          <w:sz w:val="24"/>
          <w:szCs w:val="24"/>
          <w:lang w:eastAsia="ar-SA"/>
        </w:rPr>
        <w:br/>
      </w:r>
    </w:p>
    <w:p w14:paraId="08E9154E" w14:textId="77777777" w:rsidR="005211AA" w:rsidRPr="00491BF2" w:rsidRDefault="005211AA"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lastRenderedPageBreak/>
        <w:t>Beschwerdemanagement</w:t>
      </w:r>
    </w:p>
    <w:p w14:paraId="148608D3" w14:textId="77777777" w:rsidR="001C362F" w:rsidRPr="00657670" w:rsidRDefault="001C362F" w:rsidP="00C25073">
      <w:pPr>
        <w:pStyle w:val="Listenabsatz"/>
        <w:spacing w:after="0"/>
        <w:ind w:left="360" w:right="0"/>
        <w:jc w:val="both"/>
        <w:rPr>
          <w:rFonts w:cs="Arial"/>
          <w:iCs/>
          <w:sz w:val="24"/>
          <w:szCs w:val="24"/>
          <w:lang w:eastAsia="de-DE"/>
        </w:rPr>
      </w:pPr>
      <w:r w:rsidRPr="00657670">
        <w:rPr>
          <w:rFonts w:cs="Arial"/>
          <w:iCs/>
          <w:sz w:val="24"/>
          <w:szCs w:val="24"/>
          <w:lang w:eastAsia="de-DE"/>
        </w:rPr>
        <w:t>Für alle HzE-Angebote der Outlaw gGmbH wurde bundesweit ein Mindeststandard für Beschwerdemöglichkeiten entwickelt.</w:t>
      </w:r>
    </w:p>
    <w:p w14:paraId="750D436B" w14:textId="2787D40B" w:rsidR="001C362F" w:rsidRPr="00657670" w:rsidRDefault="001C362F" w:rsidP="00C25073">
      <w:pPr>
        <w:pStyle w:val="Listenabsatz"/>
        <w:spacing w:after="0"/>
        <w:ind w:left="360" w:right="0"/>
        <w:jc w:val="both"/>
        <w:rPr>
          <w:rFonts w:cs="Arial"/>
          <w:iCs/>
          <w:sz w:val="24"/>
          <w:szCs w:val="24"/>
          <w:lang w:eastAsia="de-DE"/>
        </w:rPr>
      </w:pPr>
      <w:r w:rsidRPr="00657670">
        <w:rPr>
          <w:rFonts w:cs="Arial"/>
          <w:iCs/>
          <w:sz w:val="24"/>
          <w:szCs w:val="24"/>
          <w:lang w:eastAsia="de-DE"/>
        </w:rPr>
        <w:t xml:space="preserve">Der Mindeststandard besteht aus einer Rechtebroschüre sowie einem Beschwerdeflyer für Kinder, Jugendliche und Familien. Die Rechtebroschüre klärt die jungen Menschen über ihre Rechte im Rahmen der stationären Hilfe auf. </w:t>
      </w:r>
    </w:p>
    <w:p w14:paraId="18E045A0" w14:textId="77777777" w:rsidR="001C362F" w:rsidRPr="00416EF5" w:rsidRDefault="001C362F" w:rsidP="00C25073">
      <w:pPr>
        <w:pStyle w:val="Listenabsatz"/>
        <w:spacing w:after="0"/>
        <w:ind w:left="360" w:right="0"/>
        <w:jc w:val="both"/>
        <w:rPr>
          <w:rFonts w:cs="Arial"/>
          <w:iCs/>
          <w:sz w:val="24"/>
          <w:szCs w:val="24"/>
          <w:lang w:eastAsia="de-DE"/>
        </w:rPr>
      </w:pPr>
      <w:r w:rsidRPr="00657670">
        <w:rPr>
          <w:rFonts w:cs="Arial"/>
          <w:iCs/>
          <w:sz w:val="24"/>
          <w:szCs w:val="24"/>
          <w:lang w:eastAsia="de-DE"/>
        </w:rPr>
        <w:t xml:space="preserve">Den älteren der jungen Menschen werden auch die Wege über die zentrale </w:t>
      </w:r>
      <w:r w:rsidRPr="00416EF5">
        <w:rPr>
          <w:rFonts w:cs="Arial"/>
          <w:iCs/>
          <w:sz w:val="24"/>
          <w:szCs w:val="24"/>
          <w:lang w:eastAsia="de-DE"/>
        </w:rPr>
        <w:t xml:space="preserve">Beschwerdestelle der Outlaw gGmbH und den Kinderschutzbund aufgezeigt. </w:t>
      </w:r>
    </w:p>
    <w:p w14:paraId="725E17EF" w14:textId="16289EE8" w:rsidR="001C362F" w:rsidRDefault="001C362F" w:rsidP="00C25073">
      <w:pPr>
        <w:pStyle w:val="Listenabsatz"/>
        <w:autoSpaceDE w:val="0"/>
        <w:autoSpaceDN w:val="0"/>
        <w:adjustRightInd w:val="0"/>
        <w:spacing w:after="0"/>
        <w:ind w:left="360" w:right="0"/>
        <w:jc w:val="both"/>
        <w:rPr>
          <w:rFonts w:cs="Arial"/>
          <w:bCs/>
          <w:kern w:val="1"/>
          <w:sz w:val="24"/>
          <w:szCs w:val="24"/>
          <w:lang w:eastAsia="ar-SA"/>
        </w:rPr>
      </w:pPr>
      <w:r w:rsidRPr="00416EF5">
        <w:rPr>
          <w:rFonts w:cs="Arial"/>
          <w:iCs/>
          <w:sz w:val="24"/>
          <w:szCs w:val="24"/>
          <w:lang w:eastAsia="de-DE"/>
        </w:rPr>
        <w:t>Im Land Brandenburg besteht für die jungen Menschen die Möglichkeit, sich  mit ihren</w:t>
      </w:r>
      <w:r w:rsidR="00C41D9F" w:rsidRPr="00416EF5">
        <w:rPr>
          <w:rFonts w:cs="Arial"/>
          <w:iCs/>
          <w:sz w:val="24"/>
          <w:szCs w:val="24"/>
          <w:lang w:eastAsia="de-DE"/>
        </w:rPr>
        <w:t> </w:t>
      </w:r>
      <w:r w:rsidRPr="00416EF5">
        <w:rPr>
          <w:rFonts w:cs="Arial"/>
          <w:iCs/>
          <w:sz w:val="24"/>
          <w:szCs w:val="24"/>
          <w:lang w:eastAsia="de-DE"/>
        </w:rPr>
        <w:t>Beschwerdeanliegen auch an die BeOBe</w:t>
      </w:r>
      <w:r w:rsidRPr="00416EF5">
        <w:rPr>
          <w:rFonts w:cs="Arial"/>
          <w:bCs/>
          <w:kern w:val="1"/>
          <w:sz w:val="24"/>
          <w:szCs w:val="24"/>
          <w:lang w:eastAsia="ar-SA"/>
        </w:rPr>
        <w:t xml:space="preserve"> </w:t>
      </w:r>
      <w:hyperlink r:id="rId14" w:history="1">
        <w:r w:rsidRPr="00416EF5">
          <w:rPr>
            <w:rStyle w:val="Hyperlink"/>
            <w:color w:val="auto"/>
            <w:sz w:val="24"/>
            <w:szCs w:val="24"/>
            <w:u w:val="none"/>
          </w:rPr>
          <w:t>https://info/de/start.html</w:t>
        </w:r>
      </w:hyperlink>
      <w:r w:rsidRPr="00416EF5">
        <w:rPr>
          <w:rStyle w:val="Hyperlink"/>
          <w:color w:val="auto"/>
          <w:sz w:val="24"/>
          <w:szCs w:val="24"/>
          <w:u w:val="none"/>
        </w:rPr>
        <w:t xml:space="preserve"> </w:t>
      </w:r>
      <w:hyperlink r:id="rId15" w:history="1">
        <w:r w:rsidRPr="00416EF5">
          <w:rPr>
            <w:rStyle w:val="Hyperlink"/>
            <w:color w:val="auto"/>
            <w:sz w:val="24"/>
            <w:szCs w:val="24"/>
            <w:u w:val="none"/>
          </w:rPr>
          <w:t>https://info/de/start.html</w:t>
        </w:r>
      </w:hyperlink>
      <w:r w:rsidRPr="00416EF5">
        <w:rPr>
          <w:sz w:val="24"/>
          <w:szCs w:val="24"/>
        </w:rPr>
        <w:t xml:space="preserve"> </w:t>
      </w:r>
      <w:r w:rsidRPr="00416EF5">
        <w:rPr>
          <w:rFonts w:cs="Arial"/>
          <w:iCs/>
          <w:sz w:val="24"/>
          <w:szCs w:val="24"/>
          <w:lang w:eastAsia="de-DE"/>
        </w:rPr>
        <w:t>und an den KJLR Brandenburg</w:t>
      </w:r>
      <w:r w:rsidRPr="00416EF5">
        <w:rPr>
          <w:rFonts w:cs="Arial"/>
          <w:bCs/>
          <w:kern w:val="1"/>
          <w:sz w:val="24"/>
          <w:szCs w:val="24"/>
          <w:lang w:eastAsia="ar-SA"/>
        </w:rPr>
        <w:t xml:space="preserve"> </w:t>
      </w:r>
      <w:hyperlink r:id="rId16" w:anchor="survey" w:history="1">
        <w:r w:rsidRPr="00416EF5">
          <w:rPr>
            <w:rStyle w:val="Hyperlink"/>
            <w:color w:val="auto"/>
            <w:sz w:val="24"/>
            <w:szCs w:val="24"/>
            <w:u w:val="none"/>
          </w:rPr>
          <w:t>KJLR Brandenburg (kjlr-brandenburg.de)</w:t>
        </w:r>
      </w:hyperlink>
      <w:r w:rsidRPr="00416EF5">
        <w:rPr>
          <w:rStyle w:val="Hyperlink"/>
          <w:color w:val="auto"/>
          <w:sz w:val="24"/>
          <w:szCs w:val="24"/>
          <w:u w:val="none"/>
        </w:rPr>
        <w:t xml:space="preserve"> </w:t>
      </w:r>
      <w:r w:rsidRPr="00416EF5">
        <w:rPr>
          <w:rFonts w:cs="Arial"/>
          <w:iCs/>
          <w:sz w:val="24"/>
          <w:szCs w:val="24"/>
          <w:lang w:eastAsia="de-DE"/>
        </w:rPr>
        <w:t>zu wenden</w:t>
      </w:r>
      <w:r w:rsidRPr="00416EF5">
        <w:rPr>
          <w:rFonts w:cs="Arial"/>
          <w:bCs/>
          <w:kern w:val="1"/>
          <w:sz w:val="24"/>
          <w:szCs w:val="24"/>
          <w:lang w:eastAsia="ar-SA"/>
        </w:rPr>
        <w:t>. </w:t>
      </w:r>
    </w:p>
    <w:p w14:paraId="3B29EABC" w14:textId="77777777" w:rsidR="00416EF5" w:rsidRPr="00416EF5" w:rsidRDefault="00416EF5" w:rsidP="00C25073">
      <w:pPr>
        <w:pStyle w:val="Listenabsatz"/>
        <w:autoSpaceDE w:val="0"/>
        <w:autoSpaceDN w:val="0"/>
        <w:adjustRightInd w:val="0"/>
        <w:spacing w:after="0"/>
        <w:ind w:left="360" w:right="0"/>
        <w:jc w:val="both"/>
        <w:rPr>
          <w:rFonts w:cs="Arial"/>
          <w:bCs/>
          <w:kern w:val="1"/>
          <w:sz w:val="24"/>
          <w:szCs w:val="24"/>
          <w:lang w:eastAsia="ar-SA"/>
        </w:rPr>
      </w:pPr>
    </w:p>
    <w:p w14:paraId="1EC9236A" w14:textId="20DE7095" w:rsidR="001C362F" w:rsidRDefault="001C362F" w:rsidP="00C25073">
      <w:pPr>
        <w:pStyle w:val="Listenabsatz"/>
        <w:autoSpaceDE w:val="0"/>
        <w:autoSpaceDN w:val="0"/>
        <w:adjustRightInd w:val="0"/>
        <w:spacing w:after="0"/>
        <w:ind w:left="360" w:right="0"/>
        <w:jc w:val="both"/>
        <w:rPr>
          <w:rFonts w:cs="Arial"/>
          <w:iCs/>
          <w:sz w:val="24"/>
          <w:szCs w:val="24"/>
          <w:lang w:eastAsia="de-DE"/>
        </w:rPr>
      </w:pPr>
      <w:r w:rsidRPr="00416EF5">
        <w:rPr>
          <w:rFonts w:cs="Arial"/>
          <w:iCs/>
          <w:sz w:val="24"/>
          <w:szCs w:val="24"/>
          <w:lang w:eastAsia="de-DE"/>
        </w:rPr>
        <w:t xml:space="preserve">Die zentrale Beschwerdestelle von Outlaw bildet die Hintbox, eine digitale Plattform, wo sowohl Kinder und Jugendliche als auch Angehörige und </w:t>
      </w:r>
      <w:proofErr w:type="gramStart"/>
      <w:r w:rsidRPr="00416EF5">
        <w:rPr>
          <w:rFonts w:cs="Arial"/>
          <w:iCs/>
          <w:sz w:val="24"/>
          <w:szCs w:val="24"/>
          <w:lang w:eastAsia="de-DE"/>
        </w:rPr>
        <w:t>Kooperationspartner:innen</w:t>
      </w:r>
      <w:proofErr w:type="gramEnd"/>
      <w:r w:rsidRPr="00416EF5">
        <w:rPr>
          <w:rFonts w:cs="Arial"/>
          <w:iCs/>
          <w:sz w:val="24"/>
          <w:szCs w:val="24"/>
          <w:lang w:eastAsia="de-DE"/>
        </w:rPr>
        <w:t xml:space="preserve"> Feedback in Form von Kritik</w:t>
      </w:r>
      <w:r w:rsidRPr="00657670">
        <w:rPr>
          <w:rFonts w:cs="Arial"/>
          <w:iCs/>
          <w:sz w:val="24"/>
          <w:szCs w:val="24"/>
          <w:lang w:eastAsia="de-DE"/>
        </w:rPr>
        <w:t>, Lob, Verbesserungsvorschläge oder Beschwerden nach Wunsch auch komplett anonym versenden können.</w:t>
      </w:r>
    </w:p>
    <w:p w14:paraId="1091BBA7" w14:textId="77777777" w:rsidR="00C41D9F" w:rsidRPr="00657670" w:rsidRDefault="00C41D9F" w:rsidP="00C25073">
      <w:pPr>
        <w:pStyle w:val="Listenabsatz"/>
        <w:autoSpaceDE w:val="0"/>
        <w:autoSpaceDN w:val="0"/>
        <w:adjustRightInd w:val="0"/>
        <w:spacing w:after="0"/>
        <w:ind w:left="360" w:right="0"/>
        <w:jc w:val="both"/>
        <w:rPr>
          <w:rFonts w:cs="Arial"/>
          <w:iCs/>
          <w:sz w:val="24"/>
          <w:szCs w:val="24"/>
          <w:lang w:eastAsia="de-DE"/>
        </w:rPr>
      </w:pPr>
    </w:p>
    <w:p w14:paraId="41D8BFFF" w14:textId="1B6B8FC6" w:rsidR="00C41D9F" w:rsidRDefault="001C362F" w:rsidP="00C25073">
      <w:pPr>
        <w:pStyle w:val="Listenabsatz"/>
        <w:autoSpaceDE w:val="0"/>
        <w:autoSpaceDN w:val="0"/>
        <w:adjustRightInd w:val="0"/>
        <w:spacing w:after="0"/>
        <w:ind w:left="360" w:right="0"/>
        <w:jc w:val="both"/>
        <w:rPr>
          <w:rFonts w:cs="Arial"/>
          <w:iCs/>
          <w:sz w:val="24"/>
          <w:szCs w:val="24"/>
          <w:lang w:eastAsia="de-DE"/>
        </w:rPr>
      </w:pPr>
      <w:r w:rsidRPr="00657670">
        <w:rPr>
          <w:rFonts w:cs="Arial"/>
          <w:iCs/>
          <w:sz w:val="24"/>
          <w:szCs w:val="24"/>
          <w:lang w:eastAsia="de-DE"/>
        </w:rPr>
        <w:t xml:space="preserve">Auf einem frei zugänglichen </w:t>
      </w:r>
      <w:r w:rsidR="00C41D9F" w:rsidRPr="00657670">
        <w:rPr>
          <w:rFonts w:cs="Arial"/>
          <w:iCs/>
          <w:sz w:val="24"/>
          <w:szCs w:val="24"/>
          <w:lang w:eastAsia="de-DE"/>
        </w:rPr>
        <w:t xml:space="preserve">Beschwerdeflyer </w:t>
      </w:r>
      <w:r w:rsidR="00C41D9F">
        <w:rPr>
          <w:rFonts w:cs="Arial"/>
          <w:iCs/>
          <w:sz w:val="24"/>
          <w:szCs w:val="24"/>
          <w:lang w:eastAsia="de-DE"/>
        </w:rPr>
        <w:t xml:space="preserve">sind </w:t>
      </w:r>
      <w:r w:rsidR="00C41D9F" w:rsidRPr="00657670">
        <w:rPr>
          <w:rFonts w:cs="Arial"/>
          <w:iCs/>
          <w:sz w:val="24"/>
          <w:szCs w:val="24"/>
          <w:lang w:eastAsia="de-DE"/>
        </w:rPr>
        <w:t>interne sowie externe Beschwerdestellen</w:t>
      </w:r>
      <w:r w:rsidR="00C41D9F">
        <w:rPr>
          <w:rFonts w:cs="Arial"/>
          <w:iCs/>
          <w:sz w:val="24"/>
          <w:szCs w:val="24"/>
          <w:lang w:eastAsia="de-DE"/>
        </w:rPr>
        <w:t xml:space="preserve"> benannt und der Zugang dazu </w:t>
      </w:r>
      <w:r w:rsidR="00C41D9F" w:rsidRPr="00C41D9F">
        <w:rPr>
          <w:rFonts w:cs="Arial"/>
          <w:iCs/>
          <w:sz w:val="24"/>
          <w:szCs w:val="24"/>
          <w:lang w:eastAsia="de-DE"/>
        </w:rPr>
        <w:t>verständlich erklärt</w:t>
      </w:r>
      <w:r w:rsidR="00C41D9F" w:rsidRPr="00657670">
        <w:rPr>
          <w:rFonts w:cs="Arial"/>
          <w:iCs/>
          <w:sz w:val="24"/>
          <w:szCs w:val="24"/>
          <w:lang w:eastAsia="de-DE"/>
        </w:rPr>
        <w:t xml:space="preserve">, an die sich die jungen Menschen bei Beschwerden wenden können. </w:t>
      </w:r>
    </w:p>
    <w:p w14:paraId="09ADADBB" w14:textId="77777777" w:rsidR="00416EF5" w:rsidRPr="00657670" w:rsidRDefault="00416EF5" w:rsidP="00C41D9F">
      <w:pPr>
        <w:pStyle w:val="Listenabsatz"/>
        <w:autoSpaceDE w:val="0"/>
        <w:autoSpaceDN w:val="0"/>
        <w:adjustRightInd w:val="0"/>
        <w:spacing w:after="0"/>
        <w:ind w:left="360" w:right="0"/>
        <w:jc w:val="both"/>
        <w:rPr>
          <w:rFonts w:cs="Arial"/>
          <w:iCs/>
          <w:sz w:val="24"/>
          <w:szCs w:val="24"/>
          <w:lang w:eastAsia="de-DE"/>
        </w:rPr>
      </w:pPr>
    </w:p>
    <w:p w14:paraId="2A6A0B25" w14:textId="38D9B830" w:rsidR="00C41D9F" w:rsidRPr="00C41D9F" w:rsidRDefault="00C41D9F" w:rsidP="00C41D9F">
      <w:pPr>
        <w:pStyle w:val="Listenabsatz"/>
        <w:autoSpaceDE w:val="0"/>
        <w:autoSpaceDN w:val="0"/>
        <w:adjustRightInd w:val="0"/>
        <w:spacing w:after="0"/>
        <w:ind w:left="360" w:right="0"/>
        <w:jc w:val="both"/>
        <w:rPr>
          <w:rFonts w:cs="Arial"/>
          <w:iCs/>
          <w:sz w:val="24"/>
          <w:szCs w:val="24"/>
          <w:lang w:eastAsia="de-DE"/>
        </w:rPr>
      </w:pPr>
      <w:r w:rsidRPr="00C41D9F">
        <w:rPr>
          <w:rFonts w:cs="Arial"/>
          <w:iCs/>
          <w:sz w:val="24"/>
          <w:szCs w:val="24"/>
          <w:lang w:eastAsia="de-DE"/>
        </w:rPr>
        <w:t>Den jungen Menschen werden entsprechende Rufnummern bzw. Internetadressen</w:t>
      </w:r>
      <w:r>
        <w:rPr>
          <w:rFonts w:cs="Arial"/>
          <w:iCs/>
          <w:sz w:val="24"/>
          <w:szCs w:val="24"/>
          <w:lang w:eastAsia="de-DE"/>
        </w:rPr>
        <w:t xml:space="preserve"> </w:t>
      </w:r>
      <w:r w:rsidRPr="00C41D9F">
        <w:rPr>
          <w:rFonts w:cs="Arial"/>
          <w:iCs/>
          <w:sz w:val="24"/>
          <w:szCs w:val="24"/>
          <w:lang w:eastAsia="de-DE"/>
        </w:rPr>
        <w:t>weitergegeben. Es stehen ihnen ein Festnetztelefon, ein Smartphone, ein</w:t>
      </w:r>
    </w:p>
    <w:p w14:paraId="413A5E70" w14:textId="77777777" w:rsidR="00C41D9F" w:rsidRPr="00C41D9F" w:rsidRDefault="00C41D9F" w:rsidP="00C41D9F">
      <w:pPr>
        <w:pStyle w:val="Listenabsatz"/>
        <w:autoSpaceDE w:val="0"/>
        <w:autoSpaceDN w:val="0"/>
        <w:adjustRightInd w:val="0"/>
        <w:spacing w:after="0"/>
        <w:ind w:left="360" w:right="0"/>
        <w:jc w:val="both"/>
        <w:rPr>
          <w:rFonts w:cs="Arial"/>
          <w:iCs/>
          <w:sz w:val="24"/>
          <w:szCs w:val="24"/>
          <w:lang w:eastAsia="de-DE"/>
        </w:rPr>
      </w:pPr>
      <w:r w:rsidRPr="00C41D9F">
        <w:rPr>
          <w:rFonts w:cs="Arial"/>
          <w:iCs/>
          <w:sz w:val="24"/>
          <w:szCs w:val="24"/>
          <w:lang w:eastAsia="de-DE"/>
        </w:rPr>
        <w:t>Tablet oder ein Laptop zur verantwortungsvollen Nutzung zur Verfügung. Des</w:t>
      </w:r>
    </w:p>
    <w:p w14:paraId="48FA2DEF" w14:textId="128BAF50" w:rsidR="00C41D9F" w:rsidRDefault="00C41D9F" w:rsidP="00C41D9F">
      <w:pPr>
        <w:pStyle w:val="Listenabsatz"/>
        <w:autoSpaceDE w:val="0"/>
        <w:autoSpaceDN w:val="0"/>
        <w:adjustRightInd w:val="0"/>
        <w:spacing w:after="0"/>
        <w:ind w:left="360" w:right="0"/>
        <w:jc w:val="both"/>
        <w:rPr>
          <w:rFonts w:cs="Arial"/>
          <w:iCs/>
          <w:sz w:val="24"/>
          <w:szCs w:val="24"/>
          <w:lang w:eastAsia="de-DE"/>
        </w:rPr>
      </w:pPr>
      <w:r w:rsidRPr="00C41D9F">
        <w:rPr>
          <w:rFonts w:cs="Arial"/>
          <w:iCs/>
          <w:sz w:val="24"/>
          <w:szCs w:val="24"/>
          <w:lang w:eastAsia="de-DE"/>
        </w:rPr>
        <w:t xml:space="preserve">Weiteren hängt eine Liste mit </w:t>
      </w:r>
      <w:proofErr w:type="gramStart"/>
      <w:r w:rsidRPr="00C41D9F">
        <w:rPr>
          <w:rFonts w:cs="Arial"/>
          <w:iCs/>
          <w:sz w:val="24"/>
          <w:szCs w:val="24"/>
          <w:lang w:eastAsia="de-DE"/>
        </w:rPr>
        <w:t>Ansprechpartner:innen</w:t>
      </w:r>
      <w:proofErr w:type="gramEnd"/>
      <w:r w:rsidRPr="00C41D9F">
        <w:rPr>
          <w:rFonts w:cs="Arial"/>
          <w:iCs/>
          <w:sz w:val="24"/>
          <w:szCs w:val="24"/>
          <w:lang w:eastAsia="de-DE"/>
        </w:rPr>
        <w:t xml:space="preserve"> aus, die jederzeit frei zugänglich</w:t>
      </w:r>
      <w:r>
        <w:rPr>
          <w:rFonts w:cs="Arial"/>
          <w:iCs/>
          <w:sz w:val="24"/>
          <w:szCs w:val="24"/>
          <w:lang w:eastAsia="de-DE"/>
        </w:rPr>
        <w:t xml:space="preserve"> </w:t>
      </w:r>
      <w:r w:rsidRPr="00C41D9F">
        <w:rPr>
          <w:rFonts w:cs="Arial"/>
          <w:iCs/>
          <w:sz w:val="24"/>
          <w:szCs w:val="24"/>
          <w:lang w:eastAsia="de-DE"/>
        </w:rPr>
        <w:t>ist.</w:t>
      </w:r>
    </w:p>
    <w:p w14:paraId="67CD0AD3" w14:textId="77777777" w:rsidR="00416EF5" w:rsidRPr="00C41D9F" w:rsidRDefault="00416EF5" w:rsidP="00C41D9F">
      <w:pPr>
        <w:pStyle w:val="Listenabsatz"/>
        <w:autoSpaceDE w:val="0"/>
        <w:autoSpaceDN w:val="0"/>
        <w:adjustRightInd w:val="0"/>
        <w:spacing w:after="0"/>
        <w:ind w:left="360" w:right="0"/>
        <w:jc w:val="both"/>
        <w:rPr>
          <w:rFonts w:cs="Arial"/>
          <w:iCs/>
          <w:sz w:val="24"/>
          <w:szCs w:val="24"/>
          <w:lang w:eastAsia="de-DE"/>
        </w:rPr>
      </w:pPr>
    </w:p>
    <w:p w14:paraId="721DB2D9" w14:textId="11606B64" w:rsidR="00C41D9F" w:rsidRDefault="00C41D9F" w:rsidP="00C41D9F">
      <w:pPr>
        <w:pStyle w:val="Listenabsatz"/>
        <w:autoSpaceDE w:val="0"/>
        <w:autoSpaceDN w:val="0"/>
        <w:adjustRightInd w:val="0"/>
        <w:spacing w:after="0"/>
        <w:ind w:left="360" w:right="0"/>
        <w:jc w:val="both"/>
        <w:rPr>
          <w:rFonts w:cs="Arial"/>
          <w:iCs/>
          <w:sz w:val="24"/>
          <w:szCs w:val="24"/>
          <w:lang w:eastAsia="de-DE"/>
        </w:rPr>
      </w:pPr>
      <w:r w:rsidRPr="00C41D9F">
        <w:rPr>
          <w:rFonts w:cs="Arial"/>
          <w:iCs/>
          <w:sz w:val="24"/>
          <w:szCs w:val="24"/>
          <w:lang w:eastAsia="de-DE"/>
        </w:rPr>
        <w:t xml:space="preserve">Weitere externe Ansprechpartner:innen </w:t>
      </w:r>
      <w:r>
        <w:rPr>
          <w:rFonts w:cs="Arial"/>
          <w:iCs/>
          <w:sz w:val="24"/>
          <w:szCs w:val="24"/>
          <w:lang w:eastAsia="de-DE"/>
        </w:rPr>
        <w:t xml:space="preserve">in dem FAA Schönermark </w:t>
      </w:r>
      <w:r w:rsidRPr="00C41D9F">
        <w:rPr>
          <w:rFonts w:cs="Arial"/>
          <w:iCs/>
          <w:sz w:val="24"/>
          <w:szCs w:val="24"/>
          <w:lang w:eastAsia="de-DE"/>
        </w:rPr>
        <w:t>sind unter anderem Schulsozialarbeiter:innen, Therapeut:innen oder Personen aus dem direkten Lebensumfeld der</w:t>
      </w:r>
      <w:r>
        <w:rPr>
          <w:rFonts w:cs="Arial"/>
          <w:iCs/>
          <w:sz w:val="24"/>
          <w:szCs w:val="24"/>
          <w:lang w:eastAsia="de-DE"/>
        </w:rPr>
        <w:t xml:space="preserve"> </w:t>
      </w:r>
      <w:r w:rsidRPr="00C41D9F">
        <w:rPr>
          <w:rFonts w:cs="Arial"/>
          <w:iCs/>
          <w:sz w:val="24"/>
          <w:szCs w:val="24"/>
          <w:lang w:eastAsia="de-DE"/>
        </w:rPr>
        <w:t>Kinder und Jugendlichen (</w:t>
      </w:r>
      <w:r>
        <w:rPr>
          <w:rFonts w:cs="Arial"/>
          <w:iCs/>
          <w:sz w:val="24"/>
          <w:szCs w:val="24"/>
          <w:lang w:eastAsia="de-DE"/>
        </w:rPr>
        <w:t xml:space="preserve">z. B. </w:t>
      </w:r>
      <w:r w:rsidRPr="00C41D9F">
        <w:rPr>
          <w:rFonts w:cs="Arial"/>
          <w:iCs/>
          <w:sz w:val="24"/>
          <w:szCs w:val="24"/>
          <w:lang w:eastAsia="de-DE"/>
        </w:rPr>
        <w:t>Freunde, Nachbarn</w:t>
      </w:r>
      <w:r>
        <w:rPr>
          <w:rFonts w:cs="Arial"/>
          <w:iCs/>
          <w:sz w:val="24"/>
          <w:szCs w:val="24"/>
          <w:lang w:eastAsia="de-DE"/>
        </w:rPr>
        <w:t>)</w:t>
      </w:r>
    </w:p>
    <w:p w14:paraId="601E3F86" w14:textId="77777777" w:rsidR="00C41D9F" w:rsidRDefault="00C41D9F" w:rsidP="00657670">
      <w:pPr>
        <w:suppressAutoHyphens/>
        <w:spacing w:after="0"/>
        <w:jc w:val="both"/>
        <w:rPr>
          <w:rFonts w:ascii="Arial" w:hAnsi="Arial" w:cs="Arial"/>
          <w:bCs/>
          <w:kern w:val="1"/>
          <w:sz w:val="24"/>
          <w:szCs w:val="24"/>
          <w:lang w:eastAsia="ar-SA"/>
        </w:rPr>
      </w:pPr>
    </w:p>
    <w:p w14:paraId="53B34CDF" w14:textId="1C5DA1FE" w:rsidR="00657670" w:rsidRDefault="00657670" w:rsidP="00C41D9F">
      <w:pPr>
        <w:pStyle w:val="Listenabsatz"/>
        <w:autoSpaceDE w:val="0"/>
        <w:autoSpaceDN w:val="0"/>
        <w:adjustRightInd w:val="0"/>
        <w:spacing w:after="0"/>
        <w:ind w:left="360" w:right="0"/>
        <w:jc w:val="both"/>
        <w:rPr>
          <w:rFonts w:cs="Arial"/>
          <w:iCs/>
          <w:sz w:val="24"/>
          <w:szCs w:val="24"/>
          <w:lang w:eastAsia="de-DE"/>
        </w:rPr>
      </w:pPr>
      <w:r w:rsidRPr="00C41D9F">
        <w:rPr>
          <w:rFonts w:cs="Arial"/>
          <w:iCs/>
          <w:sz w:val="24"/>
          <w:szCs w:val="24"/>
          <w:lang w:eastAsia="de-DE"/>
        </w:rPr>
        <w:t xml:space="preserve">Es besteht die Möglichkeit, dass sich sowohl die jungen Menschen, als auch die Eltern, Sorgeberechtigten, Kooperationspartner sowie sonstige beteiligte Personen mit Beschwerden an das jeweilige Projekt der Familienanalogen Angebote und an die Fachberatung oder die zuständige Bereichsleitung wenden. Die Vertraulichkeit der Gesprächsinhalte ist dabei sichergestellt. Die Beschwerdeanzeige wird in der Form weiterverfolgt, die mit der Beschwerdeführerin bzw. dem </w:t>
      </w:r>
      <w:r w:rsidRPr="00C41D9F">
        <w:rPr>
          <w:rFonts w:cs="Arial"/>
          <w:iCs/>
          <w:sz w:val="24"/>
          <w:szCs w:val="24"/>
          <w:lang w:eastAsia="de-DE"/>
        </w:rPr>
        <w:lastRenderedPageBreak/>
        <w:t>Beschwerdeführer im Einzelfall ausgehandelt wird und der Beschwerde angemessen ist.</w:t>
      </w:r>
    </w:p>
    <w:p w14:paraId="6EF111D7" w14:textId="77777777" w:rsidR="00416EF5" w:rsidRDefault="00416EF5" w:rsidP="00C41D9F">
      <w:pPr>
        <w:pStyle w:val="Listenabsatz"/>
        <w:autoSpaceDE w:val="0"/>
        <w:autoSpaceDN w:val="0"/>
        <w:adjustRightInd w:val="0"/>
        <w:spacing w:after="0"/>
        <w:ind w:left="360" w:right="0"/>
        <w:jc w:val="both"/>
        <w:rPr>
          <w:rFonts w:cs="Arial"/>
          <w:iCs/>
          <w:sz w:val="24"/>
          <w:szCs w:val="24"/>
          <w:lang w:eastAsia="de-DE"/>
        </w:rPr>
      </w:pPr>
    </w:p>
    <w:p w14:paraId="5A17B735" w14:textId="27B371A0" w:rsidR="00AB66F0" w:rsidRPr="00091098" w:rsidRDefault="00C41D9F" w:rsidP="00D61062">
      <w:pPr>
        <w:pStyle w:val="Listenabsatz"/>
        <w:autoSpaceDE w:val="0"/>
        <w:autoSpaceDN w:val="0"/>
        <w:adjustRightInd w:val="0"/>
        <w:spacing w:after="0"/>
        <w:ind w:left="360" w:right="0"/>
        <w:rPr>
          <w:rFonts w:cs="Arial"/>
          <w:iCs/>
          <w:sz w:val="24"/>
          <w:szCs w:val="24"/>
          <w:lang w:eastAsia="de-DE"/>
        </w:rPr>
      </w:pPr>
      <w:r w:rsidRPr="00C41D9F">
        <w:rPr>
          <w:rFonts w:cs="Arial"/>
          <w:iCs/>
          <w:sz w:val="24"/>
          <w:szCs w:val="24"/>
          <w:lang w:eastAsia="de-DE"/>
        </w:rPr>
        <w:t>Wir verstehen Beschwerden als Weiterentwicklungsmöglichkeit und Chance f</w:t>
      </w:r>
      <w:r w:rsidR="00D61062">
        <w:rPr>
          <w:rFonts w:cs="Arial"/>
          <w:iCs/>
          <w:sz w:val="24"/>
          <w:szCs w:val="24"/>
          <w:lang w:eastAsia="de-DE"/>
        </w:rPr>
        <w:t xml:space="preserve">ür </w:t>
      </w:r>
      <w:r w:rsidRPr="00C41D9F">
        <w:rPr>
          <w:rFonts w:cs="Arial"/>
          <w:iCs/>
          <w:sz w:val="24"/>
          <w:szCs w:val="24"/>
          <w:lang w:eastAsia="de-DE"/>
        </w:rPr>
        <w:t>den Erwerb neuer Lebenshaltungen.</w:t>
      </w:r>
      <w:r w:rsidR="00091098">
        <w:rPr>
          <w:rFonts w:cs="Arial"/>
          <w:b/>
          <w:bCs/>
          <w:color w:val="B61B24"/>
          <w:kern w:val="1"/>
          <w:sz w:val="24"/>
          <w:szCs w:val="24"/>
          <w:lang w:eastAsia="ar-SA"/>
        </w:rPr>
        <w:br/>
      </w:r>
      <w:r w:rsidR="00091098">
        <w:rPr>
          <w:rFonts w:cs="Arial"/>
          <w:b/>
          <w:bCs/>
          <w:color w:val="B61B24"/>
          <w:kern w:val="1"/>
          <w:sz w:val="24"/>
          <w:szCs w:val="24"/>
          <w:lang w:eastAsia="ar-SA"/>
        </w:rPr>
        <w:br/>
      </w:r>
    </w:p>
    <w:p w14:paraId="5ADC40FF" w14:textId="77777777" w:rsidR="005211AA" w:rsidRPr="00491BF2" w:rsidRDefault="005211AA"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Sicherung des Kindeswohls</w:t>
      </w:r>
    </w:p>
    <w:p w14:paraId="4EB6612F" w14:textId="77777777" w:rsidR="00AB4D79" w:rsidRDefault="005211AA" w:rsidP="00107C24">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Nach §8a SGB VIII sind alle Träger der freien Jugendhilfe verpflichtet, für den organisatorischen</w:t>
      </w:r>
      <w:r w:rsidR="00107C24">
        <w:rPr>
          <w:rFonts w:cs="Arial"/>
          <w:bCs/>
          <w:kern w:val="1"/>
          <w:sz w:val="24"/>
          <w:szCs w:val="24"/>
          <w:lang w:eastAsia="ar-SA"/>
        </w:rPr>
        <w:t> </w:t>
      </w:r>
      <w:r w:rsidRPr="00E12B9E">
        <w:rPr>
          <w:rFonts w:cs="Arial"/>
          <w:bCs/>
          <w:kern w:val="1"/>
          <w:sz w:val="24"/>
          <w:szCs w:val="24"/>
          <w:lang w:eastAsia="ar-SA"/>
        </w:rPr>
        <w:t>Rahmen</w:t>
      </w:r>
      <w:r w:rsidR="00107C24">
        <w:rPr>
          <w:rFonts w:cs="Arial"/>
          <w:bCs/>
          <w:kern w:val="1"/>
          <w:sz w:val="24"/>
          <w:szCs w:val="24"/>
          <w:lang w:eastAsia="ar-SA"/>
        </w:rPr>
        <w:t> </w:t>
      </w:r>
      <w:r w:rsidRPr="00E12B9E">
        <w:rPr>
          <w:rFonts w:cs="Arial"/>
          <w:bCs/>
          <w:kern w:val="1"/>
          <w:sz w:val="24"/>
          <w:szCs w:val="24"/>
          <w:lang w:eastAsia="ar-SA"/>
        </w:rPr>
        <w:t>des</w:t>
      </w:r>
      <w:r w:rsidR="00107C24">
        <w:rPr>
          <w:rFonts w:cs="Arial"/>
          <w:bCs/>
          <w:kern w:val="1"/>
          <w:sz w:val="24"/>
          <w:szCs w:val="24"/>
          <w:lang w:eastAsia="ar-SA"/>
        </w:rPr>
        <w:t> </w:t>
      </w:r>
      <w:r w:rsidRPr="00E12B9E">
        <w:rPr>
          <w:rFonts w:cs="Arial"/>
          <w:bCs/>
          <w:kern w:val="1"/>
          <w:sz w:val="24"/>
          <w:szCs w:val="24"/>
          <w:lang w:eastAsia="ar-SA"/>
        </w:rPr>
        <w:t>Schutzauftrages</w:t>
      </w:r>
      <w:r w:rsidR="00107C24">
        <w:rPr>
          <w:rFonts w:cs="Arial"/>
          <w:bCs/>
          <w:kern w:val="1"/>
          <w:sz w:val="24"/>
          <w:szCs w:val="24"/>
          <w:lang w:eastAsia="ar-SA"/>
        </w:rPr>
        <w:t> </w:t>
      </w:r>
      <w:r w:rsidRPr="00E12B9E">
        <w:rPr>
          <w:rFonts w:cs="Arial"/>
          <w:bCs/>
          <w:kern w:val="1"/>
          <w:sz w:val="24"/>
          <w:szCs w:val="24"/>
          <w:lang w:eastAsia="ar-SA"/>
        </w:rPr>
        <w:t>hinsichtlich</w:t>
      </w:r>
      <w:r w:rsidR="00107C24">
        <w:rPr>
          <w:rFonts w:cs="Arial"/>
          <w:bCs/>
          <w:kern w:val="1"/>
          <w:sz w:val="24"/>
          <w:szCs w:val="24"/>
          <w:lang w:eastAsia="ar-SA"/>
        </w:rPr>
        <w:t> </w:t>
      </w:r>
      <w:r w:rsidRPr="00E12B9E">
        <w:rPr>
          <w:rFonts w:cs="Arial"/>
          <w:bCs/>
          <w:kern w:val="1"/>
          <w:sz w:val="24"/>
          <w:szCs w:val="24"/>
          <w:lang w:eastAsia="ar-SA"/>
        </w:rPr>
        <w:t>einer</w:t>
      </w:r>
      <w:r w:rsidR="00107C24">
        <w:rPr>
          <w:rFonts w:cs="Arial"/>
          <w:bCs/>
          <w:kern w:val="1"/>
          <w:sz w:val="24"/>
          <w:szCs w:val="24"/>
          <w:lang w:eastAsia="ar-SA"/>
        </w:rPr>
        <w:t> </w:t>
      </w:r>
      <w:r w:rsidRPr="00E12B9E">
        <w:rPr>
          <w:rFonts w:cs="Arial"/>
          <w:bCs/>
          <w:kern w:val="1"/>
          <w:sz w:val="24"/>
          <w:szCs w:val="24"/>
          <w:lang w:eastAsia="ar-SA"/>
        </w:rPr>
        <w:t>Kindeswohl</w:t>
      </w:r>
      <w:r w:rsidR="00107C24">
        <w:rPr>
          <w:rFonts w:cs="Arial"/>
          <w:bCs/>
          <w:kern w:val="1"/>
          <w:sz w:val="24"/>
          <w:szCs w:val="24"/>
          <w:lang w:eastAsia="ar-SA"/>
        </w:rPr>
        <w:t>-</w:t>
      </w:r>
      <w:r w:rsidRPr="00E12B9E">
        <w:rPr>
          <w:rFonts w:cs="Arial"/>
          <w:bCs/>
          <w:kern w:val="1"/>
          <w:sz w:val="24"/>
          <w:szCs w:val="24"/>
          <w:lang w:eastAsia="ar-SA"/>
        </w:rPr>
        <w:t>gefährdung zu sorgen. Zum Schutzauftrag nach §8a</w:t>
      </w:r>
      <w:r w:rsidR="00107C24">
        <w:rPr>
          <w:rFonts w:cs="Arial"/>
          <w:bCs/>
          <w:kern w:val="1"/>
          <w:sz w:val="24"/>
          <w:szCs w:val="24"/>
          <w:lang w:eastAsia="ar-SA"/>
        </w:rPr>
        <w:t> </w:t>
      </w:r>
      <w:r w:rsidRPr="00E12B9E">
        <w:rPr>
          <w:rFonts w:cs="Arial"/>
          <w:bCs/>
          <w:kern w:val="1"/>
          <w:sz w:val="24"/>
          <w:szCs w:val="24"/>
          <w:lang w:eastAsia="ar-SA"/>
        </w:rPr>
        <w:t>SGB</w:t>
      </w:r>
      <w:r w:rsidR="00107C24">
        <w:rPr>
          <w:rFonts w:cs="Arial"/>
          <w:bCs/>
          <w:kern w:val="1"/>
          <w:sz w:val="24"/>
          <w:szCs w:val="24"/>
          <w:lang w:eastAsia="ar-SA"/>
        </w:rPr>
        <w:t> </w:t>
      </w:r>
      <w:r w:rsidRPr="00E12B9E">
        <w:rPr>
          <w:rFonts w:cs="Arial"/>
          <w:bCs/>
          <w:kern w:val="1"/>
          <w:sz w:val="24"/>
          <w:szCs w:val="24"/>
          <w:lang w:eastAsia="ar-SA"/>
        </w:rPr>
        <w:t xml:space="preserve">VIII setzen alle pädagogischen Fachkräfte einschließlich Honorarkräfte und vergleichbar tätiges Personal der Outlaw gGmbH eine Dienstanweisung um, </w:t>
      </w:r>
      <w:r w:rsidR="00102270" w:rsidRPr="00E12B9E">
        <w:rPr>
          <w:rFonts w:cs="Arial"/>
          <w:bCs/>
          <w:kern w:val="1"/>
          <w:sz w:val="24"/>
          <w:szCs w:val="24"/>
          <w:lang w:eastAsia="ar-SA"/>
        </w:rPr>
        <w:t xml:space="preserve">in der </w:t>
      </w:r>
      <w:r w:rsidRPr="00E12B9E">
        <w:rPr>
          <w:rFonts w:cs="Arial"/>
          <w:bCs/>
          <w:kern w:val="1"/>
          <w:sz w:val="24"/>
          <w:szCs w:val="24"/>
          <w:lang w:eastAsia="ar-SA"/>
        </w:rPr>
        <w:t xml:space="preserve">die genaue Vorgehensweise bei </w:t>
      </w:r>
      <w:r w:rsidR="00320B3C" w:rsidRPr="00E12B9E">
        <w:rPr>
          <w:rFonts w:cs="Arial"/>
          <w:bCs/>
          <w:kern w:val="1"/>
          <w:sz w:val="24"/>
          <w:szCs w:val="24"/>
          <w:lang w:eastAsia="ar-SA"/>
        </w:rPr>
        <w:t xml:space="preserve">Verdacht auf </w:t>
      </w:r>
      <w:r w:rsidRPr="00E12B9E">
        <w:rPr>
          <w:rFonts w:cs="Arial"/>
          <w:bCs/>
          <w:kern w:val="1"/>
          <w:sz w:val="24"/>
          <w:szCs w:val="24"/>
          <w:lang w:eastAsia="ar-SA"/>
        </w:rPr>
        <w:t xml:space="preserve">Kindeswohlgefährdung </w:t>
      </w:r>
      <w:r w:rsidR="00102270" w:rsidRPr="00E12B9E">
        <w:rPr>
          <w:rFonts w:cs="Arial"/>
          <w:bCs/>
          <w:kern w:val="1"/>
          <w:sz w:val="24"/>
          <w:szCs w:val="24"/>
          <w:lang w:eastAsia="ar-SA"/>
        </w:rPr>
        <w:t>ge</w:t>
      </w:r>
      <w:r w:rsidRPr="00E12B9E">
        <w:rPr>
          <w:rFonts w:cs="Arial"/>
          <w:bCs/>
          <w:kern w:val="1"/>
          <w:sz w:val="24"/>
          <w:szCs w:val="24"/>
          <w:lang w:eastAsia="ar-SA"/>
        </w:rPr>
        <w:t>regelt</w:t>
      </w:r>
      <w:r w:rsidR="00102270" w:rsidRPr="00E12B9E">
        <w:rPr>
          <w:rFonts w:cs="Arial"/>
          <w:bCs/>
          <w:kern w:val="1"/>
          <w:sz w:val="24"/>
          <w:szCs w:val="24"/>
          <w:lang w:eastAsia="ar-SA"/>
        </w:rPr>
        <w:t xml:space="preserve"> ist</w:t>
      </w:r>
      <w:r w:rsidRPr="00E12B9E">
        <w:rPr>
          <w:rFonts w:cs="Arial"/>
          <w:bCs/>
          <w:kern w:val="1"/>
          <w:sz w:val="24"/>
          <w:szCs w:val="24"/>
          <w:lang w:eastAsia="ar-SA"/>
        </w:rPr>
        <w:t xml:space="preserve">. Das Verfahren der internen Dienstanweisung berücksichtigen dabei die jeweils gültigen Vereinbarungen gemäß </w:t>
      </w:r>
      <w:r w:rsidR="00102270" w:rsidRPr="00E12B9E">
        <w:rPr>
          <w:rFonts w:cs="Arial"/>
          <w:bCs/>
          <w:kern w:val="1"/>
          <w:sz w:val="24"/>
          <w:szCs w:val="24"/>
          <w:lang w:eastAsia="ar-SA"/>
        </w:rPr>
        <w:t>§8a</w:t>
      </w:r>
      <w:r w:rsidR="00107C24">
        <w:rPr>
          <w:rFonts w:cs="Arial"/>
          <w:bCs/>
          <w:kern w:val="1"/>
          <w:sz w:val="24"/>
          <w:szCs w:val="24"/>
          <w:lang w:eastAsia="ar-SA"/>
        </w:rPr>
        <w:t> </w:t>
      </w:r>
      <w:r w:rsidR="00102270" w:rsidRPr="00E12B9E">
        <w:rPr>
          <w:rFonts w:cs="Arial"/>
          <w:bCs/>
          <w:kern w:val="1"/>
          <w:sz w:val="24"/>
          <w:szCs w:val="24"/>
          <w:lang w:eastAsia="ar-SA"/>
        </w:rPr>
        <w:t>SGB</w:t>
      </w:r>
      <w:r w:rsidR="00107C24">
        <w:rPr>
          <w:rFonts w:cs="Arial"/>
          <w:bCs/>
          <w:kern w:val="1"/>
          <w:sz w:val="24"/>
          <w:szCs w:val="24"/>
          <w:lang w:eastAsia="ar-SA"/>
        </w:rPr>
        <w:t> </w:t>
      </w:r>
      <w:r w:rsidR="00102270" w:rsidRPr="00E12B9E">
        <w:rPr>
          <w:rFonts w:cs="Arial"/>
          <w:bCs/>
          <w:kern w:val="1"/>
          <w:sz w:val="24"/>
          <w:szCs w:val="24"/>
          <w:lang w:eastAsia="ar-SA"/>
        </w:rPr>
        <w:t xml:space="preserve">VIII </w:t>
      </w:r>
      <w:r w:rsidRPr="00E12B9E">
        <w:rPr>
          <w:rFonts w:cs="Arial"/>
          <w:bCs/>
          <w:kern w:val="1"/>
          <w:sz w:val="24"/>
          <w:szCs w:val="24"/>
          <w:lang w:eastAsia="ar-SA"/>
        </w:rPr>
        <w:t>mit den öffentlichen Trägern der Jugendhilfe. Outlaw stellt innerbetrieblich insoweit erfahrene Fachkräfte</w:t>
      </w:r>
      <w:r w:rsidR="00102270" w:rsidRPr="00E12B9E">
        <w:rPr>
          <w:rFonts w:cs="Arial"/>
          <w:bCs/>
          <w:kern w:val="1"/>
          <w:sz w:val="24"/>
          <w:szCs w:val="24"/>
          <w:lang w:eastAsia="ar-SA"/>
        </w:rPr>
        <w:t xml:space="preserve"> zur Verfügung</w:t>
      </w:r>
      <w:r w:rsidRPr="00E12B9E">
        <w:rPr>
          <w:rFonts w:cs="Arial"/>
          <w:bCs/>
          <w:kern w:val="1"/>
          <w:sz w:val="24"/>
          <w:szCs w:val="24"/>
          <w:lang w:eastAsia="ar-SA"/>
        </w:rPr>
        <w:t>, die im Verdachtsfall eine Beratung mit den beteiligten Fachkräften durchführen. Dabei wird das Gefährdungsrisiko abgeschätzt, der Einbezug der Beteiligten besprochen und weitere Handlungsschritte festgelegt. Zur Gewährleistung einer objektiven Einschätzung sollte für eine Beratung i.d.R. keine insoweit erfahrene Fachkraft aus dem eigenen Team hinzugezogen werden, sondern teamübergreifend verfügbare insoweit erfahrene Fachkräfte.</w:t>
      </w:r>
      <w:r w:rsidR="00D77D1D" w:rsidRPr="00E12B9E">
        <w:rPr>
          <w:rFonts w:cs="Arial"/>
          <w:bCs/>
          <w:kern w:val="1"/>
          <w:sz w:val="24"/>
          <w:szCs w:val="24"/>
          <w:lang w:eastAsia="ar-SA"/>
        </w:rPr>
        <w:t xml:space="preserve"> </w:t>
      </w:r>
      <w:r w:rsidR="00694FBB" w:rsidRPr="00E12B9E">
        <w:rPr>
          <w:rFonts w:cs="Arial"/>
          <w:bCs/>
          <w:kern w:val="1"/>
          <w:sz w:val="24"/>
          <w:szCs w:val="24"/>
          <w:lang w:eastAsia="ar-SA"/>
        </w:rPr>
        <w:t>Eine weitere Dienstanweisung regelt den Umgang mit dem Verdacht auf grenzverletzendes bzw. grenzü</w:t>
      </w:r>
      <w:r w:rsidR="00D77D1D" w:rsidRPr="00E12B9E">
        <w:rPr>
          <w:rFonts w:cs="Arial"/>
          <w:bCs/>
          <w:kern w:val="1"/>
          <w:sz w:val="24"/>
          <w:szCs w:val="24"/>
          <w:lang w:eastAsia="ar-SA"/>
        </w:rPr>
        <w:t>berschreitendes Verhalten von Mitarbeiter*innen</w:t>
      </w:r>
      <w:r w:rsidR="00694FBB" w:rsidRPr="00E12B9E">
        <w:rPr>
          <w:rFonts w:cs="Arial"/>
          <w:bCs/>
          <w:kern w:val="1"/>
          <w:sz w:val="24"/>
          <w:szCs w:val="24"/>
          <w:lang w:eastAsia="ar-SA"/>
        </w:rPr>
        <w:t xml:space="preserve"> gegenüber betreuten </w:t>
      </w:r>
      <w:r w:rsidR="00A0057D" w:rsidRPr="00E12B9E">
        <w:rPr>
          <w:rFonts w:cs="Arial"/>
          <w:bCs/>
          <w:kern w:val="1"/>
          <w:sz w:val="24"/>
          <w:szCs w:val="24"/>
          <w:lang w:eastAsia="ar-SA"/>
        </w:rPr>
        <w:t>jungen Menschen</w:t>
      </w:r>
      <w:r w:rsidR="00694FBB" w:rsidRPr="00E12B9E">
        <w:rPr>
          <w:rFonts w:cs="Arial"/>
          <w:bCs/>
          <w:kern w:val="1"/>
          <w:sz w:val="24"/>
          <w:szCs w:val="24"/>
          <w:lang w:eastAsia="ar-SA"/>
        </w:rPr>
        <w:t>. Die Kooperationsvereinbarungen beinhalten zudem Regelungen, die sicherstellen, dass die Outlaw gGmbH jederzeit die Möglichkeit hat, sich ein Bild von den Verhältnissen in der Einrichtung zu machen bzw. im Falle des Verdachts einer Kindeswohlgefährdung oder im Falle des Verdachts eines grenzüberschreitenden Verhaltens oder eines sonstigen Nichteinhaltens pädagogischer Standards vor Ort einzugreifen</w:t>
      </w:r>
      <w:r w:rsidR="00D77D1D" w:rsidRPr="00E12B9E">
        <w:rPr>
          <w:rFonts w:cs="Arial"/>
          <w:bCs/>
          <w:kern w:val="1"/>
          <w:sz w:val="24"/>
          <w:szCs w:val="24"/>
          <w:lang w:eastAsia="ar-SA"/>
        </w:rPr>
        <w:t xml:space="preserve">. </w:t>
      </w:r>
      <w:r w:rsidR="00694FBB" w:rsidRPr="00E12B9E">
        <w:rPr>
          <w:rFonts w:cs="Arial"/>
          <w:bCs/>
          <w:kern w:val="1"/>
          <w:sz w:val="24"/>
          <w:szCs w:val="24"/>
          <w:lang w:eastAsia="ar-SA"/>
        </w:rPr>
        <w:t>Darüber hinaus gelten für alle genannten Personengruppen die Anf</w:t>
      </w:r>
      <w:r w:rsidR="0025418F" w:rsidRPr="00E12B9E">
        <w:rPr>
          <w:rFonts w:cs="Arial"/>
          <w:bCs/>
          <w:kern w:val="1"/>
          <w:sz w:val="24"/>
          <w:szCs w:val="24"/>
          <w:lang w:eastAsia="ar-SA"/>
        </w:rPr>
        <w:t>orderungen des §72a</w:t>
      </w:r>
      <w:r w:rsidR="00107C24">
        <w:rPr>
          <w:rFonts w:cs="Arial"/>
          <w:bCs/>
          <w:kern w:val="1"/>
          <w:sz w:val="24"/>
          <w:szCs w:val="24"/>
          <w:lang w:eastAsia="ar-SA"/>
        </w:rPr>
        <w:t> </w:t>
      </w:r>
      <w:r w:rsidR="0025418F" w:rsidRPr="00E12B9E">
        <w:rPr>
          <w:rFonts w:cs="Arial"/>
          <w:bCs/>
          <w:kern w:val="1"/>
          <w:sz w:val="24"/>
          <w:szCs w:val="24"/>
          <w:lang w:eastAsia="ar-SA"/>
        </w:rPr>
        <w:t>SGB</w:t>
      </w:r>
      <w:r w:rsidR="00107C24">
        <w:rPr>
          <w:rFonts w:cs="Arial"/>
          <w:bCs/>
          <w:kern w:val="1"/>
          <w:sz w:val="24"/>
          <w:szCs w:val="24"/>
          <w:lang w:eastAsia="ar-SA"/>
        </w:rPr>
        <w:t> </w:t>
      </w:r>
      <w:r w:rsidR="0025418F" w:rsidRPr="00E12B9E">
        <w:rPr>
          <w:rFonts w:cs="Arial"/>
          <w:bCs/>
          <w:kern w:val="1"/>
          <w:sz w:val="24"/>
          <w:szCs w:val="24"/>
          <w:lang w:eastAsia="ar-SA"/>
        </w:rPr>
        <w:t>VIII</w:t>
      </w:r>
      <w:r w:rsidR="00AB4D79">
        <w:rPr>
          <w:rFonts w:cs="Arial"/>
          <w:bCs/>
          <w:kern w:val="1"/>
          <w:sz w:val="24"/>
          <w:szCs w:val="24"/>
          <w:lang w:eastAsia="ar-SA"/>
        </w:rPr>
        <w:t xml:space="preserve">, sowie das Kinderschutzkonzept, </w:t>
      </w:r>
      <w:r w:rsidR="0025418F" w:rsidRPr="00E12B9E">
        <w:rPr>
          <w:rFonts w:cs="Arial"/>
          <w:bCs/>
          <w:kern w:val="1"/>
          <w:sz w:val="24"/>
          <w:szCs w:val="24"/>
          <w:lang w:eastAsia="ar-SA"/>
        </w:rPr>
        <w:t>a</w:t>
      </w:r>
      <w:r w:rsidR="00694FBB" w:rsidRPr="00E12B9E">
        <w:rPr>
          <w:rFonts w:cs="Arial"/>
          <w:bCs/>
          <w:kern w:val="1"/>
          <w:sz w:val="24"/>
          <w:szCs w:val="24"/>
          <w:lang w:eastAsia="ar-SA"/>
        </w:rPr>
        <w:t>uch sie sind Bestandteil von Koo</w:t>
      </w:r>
      <w:r w:rsidR="0025418F" w:rsidRPr="00E12B9E">
        <w:rPr>
          <w:rFonts w:cs="Arial"/>
          <w:bCs/>
          <w:kern w:val="1"/>
          <w:sz w:val="24"/>
          <w:szCs w:val="24"/>
          <w:lang w:eastAsia="ar-SA"/>
        </w:rPr>
        <w:t>perationsverträgen.</w:t>
      </w:r>
      <w:r w:rsidR="00D77D1D" w:rsidRPr="00E12B9E">
        <w:rPr>
          <w:rFonts w:cs="Arial"/>
          <w:bCs/>
          <w:kern w:val="1"/>
          <w:sz w:val="24"/>
          <w:szCs w:val="24"/>
          <w:lang w:eastAsia="ar-SA"/>
        </w:rPr>
        <w:t xml:space="preserve"> </w:t>
      </w:r>
      <w:r w:rsidR="0036465F">
        <w:rPr>
          <w:rFonts w:cs="Arial"/>
          <w:bCs/>
          <w:kern w:val="1"/>
          <w:sz w:val="24"/>
          <w:szCs w:val="24"/>
          <w:lang w:eastAsia="ar-SA"/>
        </w:rPr>
        <w:t>Das Kinderschutzkonzept</w:t>
      </w:r>
      <w:r w:rsidR="00AB4D79">
        <w:rPr>
          <w:rFonts w:cs="Arial"/>
          <w:bCs/>
          <w:kern w:val="1"/>
          <w:sz w:val="24"/>
          <w:szCs w:val="24"/>
          <w:lang w:eastAsia="ar-SA"/>
        </w:rPr>
        <w:t> sichert das Kindeswohl sowohl auf Seiten der Outlaw gGmbH durch die Fachberatung und auch auf Seiten der Kooperationspartner:innen ab. </w:t>
      </w:r>
      <w:r w:rsidR="0025418F" w:rsidRPr="00E12B9E">
        <w:rPr>
          <w:rFonts w:cs="Arial"/>
          <w:bCs/>
          <w:kern w:val="1"/>
          <w:sz w:val="24"/>
          <w:szCs w:val="24"/>
          <w:lang w:eastAsia="ar-SA"/>
        </w:rPr>
        <w:t>Des</w:t>
      </w:r>
      <w:r w:rsidR="00AB4D79">
        <w:rPr>
          <w:rFonts w:cs="Arial"/>
          <w:bCs/>
          <w:kern w:val="1"/>
          <w:sz w:val="24"/>
          <w:szCs w:val="24"/>
          <w:lang w:eastAsia="ar-SA"/>
        </w:rPr>
        <w:t> </w:t>
      </w:r>
      <w:r w:rsidR="00DE5026" w:rsidRPr="00E12B9E">
        <w:rPr>
          <w:rFonts w:cs="Arial"/>
          <w:bCs/>
          <w:kern w:val="1"/>
          <w:sz w:val="24"/>
          <w:szCs w:val="24"/>
          <w:lang w:eastAsia="ar-SA"/>
        </w:rPr>
        <w:t>Weiteren</w:t>
      </w:r>
      <w:r w:rsidR="0036465F">
        <w:rPr>
          <w:rFonts w:cs="Arial"/>
          <w:bCs/>
          <w:kern w:val="1"/>
          <w:sz w:val="24"/>
          <w:szCs w:val="24"/>
          <w:lang w:eastAsia="ar-SA"/>
        </w:rPr>
        <w:t> </w:t>
      </w:r>
      <w:r w:rsidR="00320B3C" w:rsidRPr="00E12B9E">
        <w:rPr>
          <w:rFonts w:cs="Arial"/>
          <w:bCs/>
          <w:kern w:val="1"/>
          <w:sz w:val="24"/>
          <w:szCs w:val="24"/>
          <w:lang w:eastAsia="ar-SA"/>
        </w:rPr>
        <w:t>ist</w:t>
      </w:r>
      <w:r w:rsidR="0036465F">
        <w:rPr>
          <w:rFonts w:cs="Arial"/>
          <w:bCs/>
          <w:kern w:val="1"/>
          <w:sz w:val="24"/>
          <w:szCs w:val="24"/>
          <w:lang w:eastAsia="ar-SA"/>
        </w:rPr>
        <w:t> </w:t>
      </w:r>
      <w:r w:rsidR="00320B3C" w:rsidRPr="00E12B9E">
        <w:rPr>
          <w:rFonts w:cs="Arial"/>
          <w:bCs/>
          <w:kern w:val="1"/>
          <w:sz w:val="24"/>
          <w:szCs w:val="24"/>
          <w:lang w:eastAsia="ar-SA"/>
        </w:rPr>
        <w:t>die</w:t>
      </w:r>
      <w:r w:rsidR="0036465F">
        <w:rPr>
          <w:rFonts w:cs="Arial"/>
          <w:bCs/>
          <w:kern w:val="1"/>
          <w:sz w:val="24"/>
          <w:szCs w:val="24"/>
          <w:lang w:eastAsia="ar-SA"/>
        </w:rPr>
        <w:t> </w:t>
      </w:r>
      <w:r w:rsidR="00320B3C" w:rsidRPr="00E12B9E">
        <w:rPr>
          <w:rFonts w:cs="Arial"/>
          <w:bCs/>
          <w:kern w:val="1"/>
          <w:sz w:val="24"/>
          <w:szCs w:val="24"/>
          <w:lang w:eastAsia="ar-SA"/>
        </w:rPr>
        <w:t>Vorlage</w:t>
      </w:r>
      <w:r w:rsidR="0036465F">
        <w:rPr>
          <w:rFonts w:cs="Arial"/>
          <w:bCs/>
          <w:kern w:val="1"/>
          <w:sz w:val="24"/>
          <w:szCs w:val="24"/>
          <w:lang w:eastAsia="ar-SA"/>
        </w:rPr>
        <w:t> </w:t>
      </w:r>
      <w:r w:rsidR="00320B3C" w:rsidRPr="00E12B9E">
        <w:rPr>
          <w:rFonts w:cs="Arial"/>
          <w:bCs/>
          <w:kern w:val="1"/>
          <w:sz w:val="24"/>
          <w:szCs w:val="24"/>
          <w:lang w:eastAsia="ar-SA"/>
        </w:rPr>
        <w:t>eines</w:t>
      </w:r>
      <w:r w:rsidR="0036465F">
        <w:rPr>
          <w:rFonts w:cs="Arial"/>
          <w:bCs/>
          <w:kern w:val="1"/>
          <w:sz w:val="24"/>
          <w:szCs w:val="24"/>
          <w:lang w:eastAsia="ar-SA"/>
        </w:rPr>
        <w:t> </w:t>
      </w:r>
      <w:r w:rsidR="00320B3C" w:rsidRPr="00E12B9E">
        <w:rPr>
          <w:rFonts w:cs="Arial"/>
          <w:bCs/>
          <w:kern w:val="1"/>
          <w:sz w:val="24"/>
          <w:szCs w:val="24"/>
          <w:lang w:eastAsia="ar-SA"/>
        </w:rPr>
        <w:t>erweiterten</w:t>
      </w:r>
      <w:r w:rsidR="0036465F">
        <w:rPr>
          <w:rFonts w:cs="Arial"/>
          <w:bCs/>
          <w:kern w:val="1"/>
          <w:sz w:val="24"/>
          <w:szCs w:val="24"/>
          <w:lang w:eastAsia="ar-SA"/>
        </w:rPr>
        <w:t> </w:t>
      </w:r>
    </w:p>
    <w:p w14:paraId="756430F6" w14:textId="77777777" w:rsidR="00416EF5" w:rsidRDefault="00320B3C" w:rsidP="00AB4D79">
      <w:pPr>
        <w:suppressAutoHyphens/>
        <w:spacing w:after="0"/>
        <w:ind w:left="357" w:right="0"/>
        <w:jc w:val="both"/>
        <w:rPr>
          <w:rFonts w:cs="Arial"/>
          <w:bCs/>
          <w:kern w:val="1"/>
          <w:sz w:val="24"/>
          <w:szCs w:val="24"/>
          <w:lang w:eastAsia="ar-SA"/>
        </w:rPr>
      </w:pPr>
      <w:r w:rsidRPr="00E12B9E">
        <w:rPr>
          <w:rFonts w:cs="Arial"/>
          <w:bCs/>
          <w:kern w:val="1"/>
          <w:sz w:val="24"/>
          <w:szCs w:val="24"/>
          <w:lang w:eastAsia="ar-SA"/>
        </w:rPr>
        <w:t>Führungszeugnisses</w:t>
      </w:r>
      <w:r w:rsidR="00107C24">
        <w:rPr>
          <w:rFonts w:cs="Arial"/>
          <w:bCs/>
          <w:kern w:val="1"/>
          <w:sz w:val="24"/>
          <w:szCs w:val="24"/>
          <w:lang w:eastAsia="ar-SA"/>
        </w:rPr>
        <w:t> </w:t>
      </w:r>
      <w:r w:rsidRPr="00E12B9E">
        <w:rPr>
          <w:rFonts w:cs="Arial"/>
          <w:bCs/>
          <w:kern w:val="1"/>
          <w:sz w:val="24"/>
          <w:szCs w:val="24"/>
          <w:lang w:eastAsia="ar-SA"/>
        </w:rPr>
        <w:t>Bedingung</w:t>
      </w:r>
      <w:r w:rsidR="00107C24">
        <w:rPr>
          <w:rFonts w:cs="Arial"/>
          <w:bCs/>
          <w:kern w:val="1"/>
          <w:sz w:val="24"/>
          <w:szCs w:val="24"/>
          <w:lang w:eastAsia="ar-SA"/>
        </w:rPr>
        <w:t> </w:t>
      </w:r>
      <w:r w:rsidRPr="00E12B9E">
        <w:rPr>
          <w:rFonts w:cs="Arial"/>
          <w:bCs/>
          <w:kern w:val="1"/>
          <w:sz w:val="24"/>
          <w:szCs w:val="24"/>
          <w:lang w:eastAsia="ar-SA"/>
        </w:rPr>
        <w:t>für</w:t>
      </w:r>
      <w:r w:rsidR="00107C24">
        <w:rPr>
          <w:rFonts w:cs="Arial"/>
          <w:bCs/>
          <w:kern w:val="1"/>
          <w:sz w:val="24"/>
          <w:szCs w:val="24"/>
          <w:lang w:eastAsia="ar-SA"/>
        </w:rPr>
        <w:t> </w:t>
      </w:r>
      <w:r w:rsidRPr="00E12B9E">
        <w:rPr>
          <w:rFonts w:cs="Arial"/>
          <w:bCs/>
          <w:kern w:val="1"/>
          <w:sz w:val="24"/>
          <w:szCs w:val="24"/>
          <w:lang w:eastAsia="ar-SA"/>
        </w:rPr>
        <w:t>eine</w:t>
      </w:r>
      <w:r w:rsidR="00107C24">
        <w:rPr>
          <w:rFonts w:cs="Arial"/>
          <w:bCs/>
          <w:kern w:val="1"/>
          <w:sz w:val="24"/>
          <w:szCs w:val="24"/>
          <w:lang w:eastAsia="ar-SA"/>
        </w:rPr>
        <w:t> </w:t>
      </w:r>
      <w:r w:rsidRPr="00E12B9E">
        <w:rPr>
          <w:rFonts w:cs="Arial"/>
          <w:bCs/>
          <w:kern w:val="1"/>
          <w:sz w:val="24"/>
          <w:szCs w:val="24"/>
          <w:lang w:eastAsia="ar-SA"/>
        </w:rPr>
        <w:t xml:space="preserve">Zusammenarbeit. </w:t>
      </w:r>
    </w:p>
    <w:p w14:paraId="2505C8B3" w14:textId="56304B52" w:rsidR="00D61062" w:rsidRPr="00416EF5" w:rsidRDefault="00320B3C" w:rsidP="00416EF5">
      <w:pPr>
        <w:suppressAutoHyphens/>
        <w:spacing w:after="0"/>
        <w:ind w:left="357" w:right="0"/>
        <w:jc w:val="both"/>
        <w:rPr>
          <w:rFonts w:cs="Arial"/>
          <w:bCs/>
          <w:kern w:val="1"/>
          <w:sz w:val="24"/>
          <w:szCs w:val="24"/>
          <w:lang w:eastAsia="ar-SA"/>
        </w:rPr>
      </w:pPr>
      <w:proofErr w:type="spellStart"/>
      <w:proofErr w:type="gramStart"/>
      <w:r w:rsidRPr="00E12B9E">
        <w:rPr>
          <w:rFonts w:cs="Arial"/>
          <w:bCs/>
          <w:kern w:val="1"/>
          <w:sz w:val="24"/>
          <w:szCs w:val="24"/>
          <w:lang w:eastAsia="ar-SA"/>
        </w:rPr>
        <w:lastRenderedPageBreak/>
        <w:t>Kooperationspartner</w:t>
      </w:r>
      <w:r w:rsidR="00AB4D79">
        <w:rPr>
          <w:rFonts w:cs="Arial"/>
          <w:bCs/>
          <w:kern w:val="1"/>
          <w:sz w:val="24"/>
          <w:szCs w:val="24"/>
          <w:lang w:eastAsia="ar-SA"/>
        </w:rPr>
        <w:t>:</w:t>
      </w:r>
      <w:r w:rsidRPr="00E12B9E">
        <w:rPr>
          <w:rFonts w:cs="Arial"/>
          <w:bCs/>
          <w:kern w:val="1"/>
          <w:sz w:val="24"/>
          <w:szCs w:val="24"/>
          <w:lang w:eastAsia="ar-SA"/>
        </w:rPr>
        <w:t>innen</w:t>
      </w:r>
      <w:proofErr w:type="spellEnd"/>
      <w:proofErr w:type="gramEnd"/>
      <w:r w:rsidRPr="00E12B9E">
        <w:rPr>
          <w:rFonts w:cs="Arial"/>
          <w:bCs/>
          <w:kern w:val="1"/>
          <w:sz w:val="24"/>
          <w:szCs w:val="24"/>
          <w:lang w:eastAsia="ar-SA"/>
        </w:rPr>
        <w:t xml:space="preserve"> sowie auch </w:t>
      </w:r>
      <w:proofErr w:type="spellStart"/>
      <w:proofErr w:type="gramStart"/>
      <w:r w:rsidRPr="00E12B9E">
        <w:rPr>
          <w:rFonts w:cs="Arial"/>
          <w:bCs/>
          <w:kern w:val="1"/>
          <w:sz w:val="24"/>
          <w:szCs w:val="24"/>
          <w:lang w:eastAsia="ar-SA"/>
        </w:rPr>
        <w:t>Mitarbeiter</w:t>
      </w:r>
      <w:r w:rsidR="0036465F">
        <w:rPr>
          <w:rFonts w:cs="Arial"/>
          <w:bCs/>
          <w:kern w:val="1"/>
          <w:sz w:val="24"/>
          <w:szCs w:val="24"/>
          <w:lang w:eastAsia="ar-SA"/>
        </w:rPr>
        <w:t>:</w:t>
      </w:r>
      <w:r w:rsidRPr="00E12B9E">
        <w:rPr>
          <w:rFonts w:cs="Arial"/>
          <w:bCs/>
          <w:kern w:val="1"/>
          <w:sz w:val="24"/>
          <w:szCs w:val="24"/>
          <w:lang w:eastAsia="ar-SA"/>
        </w:rPr>
        <w:t>innen</w:t>
      </w:r>
      <w:proofErr w:type="spellEnd"/>
      <w:proofErr w:type="gramEnd"/>
      <w:r w:rsidRPr="00E12B9E">
        <w:rPr>
          <w:rFonts w:cs="Arial"/>
          <w:bCs/>
          <w:kern w:val="1"/>
          <w:sz w:val="24"/>
          <w:szCs w:val="24"/>
          <w:lang w:eastAsia="ar-SA"/>
        </w:rPr>
        <w:t xml:space="preserve"> werden in regelmäßigen Abständen aufgefordert</w:t>
      </w:r>
      <w:r w:rsidR="00416EF5">
        <w:rPr>
          <w:rFonts w:cs="Arial"/>
          <w:bCs/>
          <w:kern w:val="1"/>
          <w:sz w:val="24"/>
          <w:szCs w:val="24"/>
          <w:lang w:eastAsia="ar-SA"/>
        </w:rPr>
        <w:t>,</w:t>
      </w:r>
      <w:r w:rsidRPr="00E12B9E">
        <w:rPr>
          <w:rFonts w:cs="Arial"/>
          <w:bCs/>
          <w:kern w:val="1"/>
          <w:sz w:val="24"/>
          <w:szCs w:val="24"/>
          <w:lang w:eastAsia="ar-SA"/>
        </w:rPr>
        <w:t xml:space="preserve"> erneut ein aktuelles Führungszeugnis vorzulegen. </w:t>
      </w:r>
    </w:p>
    <w:p w14:paraId="680174F6" w14:textId="77777777" w:rsidR="00D61062" w:rsidRDefault="00D61062">
      <w:pPr>
        <w:spacing w:after="0" w:line="240" w:lineRule="auto"/>
        <w:ind w:right="0"/>
        <w:rPr>
          <w:rFonts w:cs="Arial"/>
          <w:b/>
          <w:bCs/>
          <w:color w:val="B61B24"/>
          <w:kern w:val="1"/>
          <w:sz w:val="24"/>
          <w:szCs w:val="24"/>
          <w:lang w:eastAsia="ar-SA"/>
        </w:rPr>
      </w:pPr>
    </w:p>
    <w:p w14:paraId="25C2CA2B" w14:textId="77777777" w:rsidR="00D61062" w:rsidRDefault="00D61062">
      <w:pPr>
        <w:spacing w:after="0" w:line="240" w:lineRule="auto"/>
        <w:ind w:right="0"/>
        <w:rPr>
          <w:rFonts w:cs="Arial"/>
          <w:b/>
          <w:bCs/>
          <w:color w:val="B61B24"/>
          <w:kern w:val="1"/>
          <w:sz w:val="24"/>
          <w:szCs w:val="24"/>
          <w:lang w:eastAsia="ar-SA"/>
        </w:rPr>
      </w:pPr>
    </w:p>
    <w:p w14:paraId="5D3E5616" w14:textId="77777777" w:rsidR="00AD5B33" w:rsidRPr="00491BF2" w:rsidRDefault="00AD5B33"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Ergebnisqualität</w:t>
      </w:r>
    </w:p>
    <w:p w14:paraId="3B79669B" w14:textId="77777777" w:rsidR="00AD5B33" w:rsidRDefault="00AD5B33" w:rsidP="003046B2">
      <w:pPr>
        <w:spacing w:after="0"/>
        <w:ind w:left="357" w:right="0"/>
        <w:jc w:val="both"/>
        <w:rPr>
          <w:rFonts w:cs="Arial"/>
          <w:bCs/>
          <w:kern w:val="1"/>
          <w:sz w:val="24"/>
          <w:szCs w:val="24"/>
          <w:lang w:eastAsia="ar-SA" w:bidi="en-US"/>
        </w:rPr>
      </w:pPr>
      <w:r w:rsidRPr="00E12B9E">
        <w:rPr>
          <w:rFonts w:cs="Arial"/>
          <w:bCs/>
          <w:kern w:val="1"/>
          <w:sz w:val="24"/>
          <w:szCs w:val="24"/>
          <w:lang w:eastAsia="ar-SA" w:bidi="en-US"/>
        </w:rPr>
        <w:t>Die Orientierung und Ausrichtung der Hilfe an den oben genannten Kriterien und Standards wird fortlaufend überprüft und evaluiert. In diesem Zusammenhang werden auch die Adressat</w:t>
      </w:r>
      <w:r w:rsidR="00AB4D79">
        <w:rPr>
          <w:rFonts w:cs="Arial"/>
          <w:bCs/>
          <w:kern w:val="1"/>
          <w:sz w:val="24"/>
          <w:szCs w:val="24"/>
          <w:lang w:eastAsia="ar-SA" w:bidi="en-US"/>
        </w:rPr>
        <w:t>:</w:t>
      </w:r>
      <w:r w:rsidRPr="00E12B9E">
        <w:rPr>
          <w:rFonts w:cs="Arial"/>
          <w:bCs/>
          <w:kern w:val="1"/>
          <w:sz w:val="24"/>
          <w:szCs w:val="24"/>
          <w:lang w:eastAsia="ar-SA" w:bidi="en-US"/>
        </w:rPr>
        <w:t>innen sowie die öffentlichen Träger aktiv in den Evaluationsprozess einbezogen. Die Art der Hilfebeendigung wird im Rahmen des Fachcontrollings ermittelt. Hilfewechsel innerhalb und außerhalb von Outlaw werden mit Informationen zum Verbleib regelmäßig ausgewertet.</w:t>
      </w:r>
    </w:p>
    <w:p w14:paraId="3B620F44" w14:textId="77777777" w:rsidR="00F17F68" w:rsidRDefault="00F17F68" w:rsidP="003046B2">
      <w:pPr>
        <w:spacing w:after="0"/>
        <w:ind w:left="357" w:right="0"/>
        <w:jc w:val="both"/>
        <w:rPr>
          <w:rFonts w:cs="Arial"/>
          <w:bCs/>
          <w:kern w:val="1"/>
          <w:sz w:val="24"/>
          <w:szCs w:val="24"/>
          <w:lang w:eastAsia="ar-SA" w:bidi="en-US"/>
        </w:rPr>
      </w:pPr>
    </w:p>
    <w:p w14:paraId="14212E44" w14:textId="5A22F31D" w:rsidR="00AB66F0" w:rsidRDefault="00AB66F0">
      <w:pPr>
        <w:spacing w:after="0" w:line="240" w:lineRule="auto"/>
        <w:ind w:right="0"/>
        <w:rPr>
          <w:rFonts w:cs="Arial"/>
          <w:b/>
          <w:bCs/>
          <w:color w:val="B61B24"/>
          <w:kern w:val="1"/>
          <w:sz w:val="24"/>
          <w:szCs w:val="24"/>
          <w:lang w:eastAsia="ar-SA"/>
        </w:rPr>
      </w:pPr>
    </w:p>
    <w:p w14:paraId="57F8A33E" w14:textId="77777777" w:rsidR="00AD5B33" w:rsidRPr="00491BF2" w:rsidRDefault="00AD5B33" w:rsidP="001E5D22">
      <w:pPr>
        <w:pStyle w:val="Listenabsatz"/>
        <w:numPr>
          <w:ilvl w:val="0"/>
          <w:numId w:val="2"/>
        </w:numPr>
        <w:suppressAutoHyphens/>
        <w:ind w:left="357" w:right="0" w:hanging="357"/>
        <w:rPr>
          <w:rFonts w:cs="Arial"/>
          <w:b/>
          <w:bCs/>
          <w:color w:val="B61B24"/>
          <w:kern w:val="1"/>
          <w:sz w:val="24"/>
          <w:szCs w:val="24"/>
          <w:lang w:eastAsia="ar-SA"/>
        </w:rPr>
      </w:pPr>
      <w:r w:rsidRPr="00491BF2">
        <w:rPr>
          <w:rFonts w:cs="Arial"/>
          <w:b/>
          <w:bCs/>
          <w:color w:val="B61B24"/>
          <w:kern w:val="1"/>
          <w:sz w:val="24"/>
          <w:szCs w:val="24"/>
          <w:lang w:eastAsia="ar-SA"/>
        </w:rPr>
        <w:t>Qualitätssicherung / Leistungsqualität</w:t>
      </w:r>
    </w:p>
    <w:p w14:paraId="789B78BB" w14:textId="77777777" w:rsidR="00AD5B33" w:rsidRPr="005E796A" w:rsidRDefault="00AD5B33" w:rsidP="005E796A">
      <w:pPr>
        <w:tabs>
          <w:tab w:val="left" w:pos="993"/>
        </w:tabs>
        <w:suppressAutoHyphens/>
        <w:ind w:left="357" w:right="0"/>
        <w:rPr>
          <w:rFonts w:cs="Arial"/>
          <w:b/>
          <w:bCs/>
          <w:kern w:val="1"/>
          <w:sz w:val="24"/>
          <w:szCs w:val="24"/>
          <w:lang w:eastAsia="ar-SA"/>
        </w:rPr>
      </w:pPr>
      <w:r w:rsidRPr="005E796A">
        <w:rPr>
          <w:rFonts w:cs="Arial"/>
          <w:b/>
          <w:bCs/>
          <w:kern w:val="1"/>
          <w:sz w:val="24"/>
          <w:szCs w:val="24"/>
          <w:lang w:eastAsia="ar-SA"/>
        </w:rPr>
        <w:t>Konzeptionelle und fachliche</w:t>
      </w:r>
      <w:r w:rsidR="005E796A" w:rsidRPr="005E796A">
        <w:rPr>
          <w:rFonts w:cs="Arial"/>
          <w:b/>
          <w:bCs/>
          <w:kern w:val="1"/>
          <w:sz w:val="24"/>
          <w:szCs w:val="24"/>
          <w:lang w:eastAsia="ar-SA"/>
        </w:rPr>
        <w:t xml:space="preserve"> </w:t>
      </w:r>
      <w:r w:rsidRPr="005E796A">
        <w:rPr>
          <w:rFonts w:cs="Arial"/>
          <w:b/>
          <w:bCs/>
          <w:kern w:val="1"/>
          <w:sz w:val="24"/>
          <w:szCs w:val="24"/>
          <w:lang w:eastAsia="ar-SA"/>
        </w:rPr>
        <w:t>Fortschreibung/</w:t>
      </w:r>
      <w:r w:rsidR="005E796A" w:rsidRPr="005E796A">
        <w:rPr>
          <w:rFonts w:cs="Arial"/>
          <w:b/>
          <w:bCs/>
          <w:kern w:val="1"/>
          <w:sz w:val="24"/>
          <w:szCs w:val="24"/>
          <w:lang w:eastAsia="ar-SA"/>
        </w:rPr>
        <w:t xml:space="preserve"> </w:t>
      </w:r>
      <w:r w:rsidRPr="005E796A">
        <w:rPr>
          <w:rFonts w:cs="Arial"/>
          <w:b/>
          <w:bCs/>
          <w:kern w:val="1"/>
          <w:sz w:val="24"/>
          <w:szCs w:val="24"/>
          <w:lang w:eastAsia="ar-SA"/>
        </w:rPr>
        <w:t>Organisationsentwicklung</w:t>
      </w:r>
    </w:p>
    <w:p w14:paraId="7F739DC2" w14:textId="77777777" w:rsidR="00AD5B33" w:rsidRDefault="00AD5B33" w:rsidP="005E796A">
      <w:pPr>
        <w:spacing w:after="0"/>
        <w:ind w:left="360"/>
        <w:jc w:val="both"/>
        <w:rPr>
          <w:rFonts w:cs="Arial"/>
          <w:bCs/>
          <w:kern w:val="1"/>
          <w:sz w:val="24"/>
          <w:szCs w:val="24"/>
          <w:lang w:eastAsia="ar-SA" w:bidi="en-US"/>
        </w:rPr>
      </w:pPr>
      <w:bookmarkStart w:id="9" w:name="_Toc479679363"/>
      <w:r w:rsidRPr="00E12B9E">
        <w:rPr>
          <w:rFonts w:cs="Arial"/>
          <w:bCs/>
          <w:kern w:val="1"/>
          <w:sz w:val="24"/>
          <w:szCs w:val="24"/>
          <w:lang w:eastAsia="ar-SA" w:bidi="en-US"/>
        </w:rPr>
        <w:t>Qualitätsentwicklung ist in sämtliche Strukturen und Abläufe der Hilfen zur Erziehung integriert und eine fortlaufende Aufgabe aller Führungskräfte, Mitarbeiter*innen sowie aller weiteren Fachkräfte, die an den relevanten Prozessen beteiligt sind. Sie ist unmittelbarer Bestandteil der pädagogischen und organisatorischen Arbeit und Verantwortung auf allen Ebenen. Qualitätsentwicklung verfolgt gleichzeitig kurzfristige, unmittelbare, wie auch mittel- und langfristige Perspektiven und Ansätze.</w:t>
      </w:r>
      <w:bookmarkEnd w:id="9"/>
      <w:r w:rsidRPr="00E12B9E">
        <w:rPr>
          <w:rFonts w:cs="Arial"/>
          <w:bCs/>
          <w:kern w:val="1"/>
          <w:sz w:val="24"/>
          <w:szCs w:val="24"/>
          <w:lang w:eastAsia="ar-SA" w:bidi="en-US"/>
        </w:rPr>
        <w:t xml:space="preserve"> </w:t>
      </w:r>
    </w:p>
    <w:p w14:paraId="11781730" w14:textId="77777777" w:rsidR="005E796A" w:rsidRPr="00E12B9E" w:rsidRDefault="005E796A" w:rsidP="005E796A">
      <w:pPr>
        <w:spacing w:after="0"/>
        <w:ind w:left="360"/>
        <w:jc w:val="both"/>
        <w:rPr>
          <w:rFonts w:cs="Arial"/>
          <w:bCs/>
          <w:kern w:val="1"/>
          <w:sz w:val="24"/>
          <w:szCs w:val="24"/>
          <w:lang w:eastAsia="ar-SA" w:bidi="en-US"/>
        </w:rPr>
      </w:pPr>
    </w:p>
    <w:p w14:paraId="471E3BB8" w14:textId="77777777" w:rsidR="00AD5B33" w:rsidRDefault="00AD5B33" w:rsidP="005E796A">
      <w:pPr>
        <w:spacing w:after="0"/>
        <w:ind w:left="360"/>
        <w:jc w:val="both"/>
        <w:rPr>
          <w:rFonts w:cs="Arial"/>
          <w:bCs/>
          <w:kern w:val="1"/>
          <w:sz w:val="24"/>
          <w:szCs w:val="24"/>
          <w:lang w:eastAsia="ar-SA" w:bidi="en-US"/>
        </w:rPr>
      </w:pPr>
      <w:bookmarkStart w:id="10" w:name="_Toc479679364"/>
      <w:r w:rsidRPr="00E12B9E">
        <w:rPr>
          <w:rFonts w:cs="Arial"/>
          <w:bCs/>
          <w:kern w:val="1"/>
          <w:sz w:val="24"/>
          <w:szCs w:val="24"/>
          <w:lang w:eastAsia="ar-SA" w:bidi="en-US"/>
        </w:rPr>
        <w:t>Zentrale Aussagen und Standards zur Qualität sind integraler Bestandteiler der Konzepte unserer Einrichtungen und Angebote. Anspruch ist es, die relevanten pädagogischen Prozesse und Herangehensweisen zu beschreiben und Bedingungen für ihre Reflektion zu formulieren. Dies ist notwendig, da Qualität in diesem Sinne immer der pädagogischen Arbeit als Ganzes zu dienen hat und sich an konzeptionellen Grundlagen ausrichten muss. Aus diesen Grundlagen lassen sich Qualitätsstandards ableiten, die in diesem Kapitel beschrieben werden.</w:t>
      </w:r>
      <w:bookmarkEnd w:id="10"/>
      <w:r w:rsidRPr="00E12B9E">
        <w:rPr>
          <w:rFonts w:cs="Arial"/>
          <w:bCs/>
          <w:kern w:val="1"/>
          <w:sz w:val="24"/>
          <w:szCs w:val="24"/>
          <w:lang w:eastAsia="ar-SA" w:bidi="en-US"/>
        </w:rPr>
        <w:t xml:space="preserve"> </w:t>
      </w:r>
    </w:p>
    <w:p w14:paraId="6DE5CCEB" w14:textId="77777777" w:rsidR="005E796A" w:rsidRPr="00E12B9E" w:rsidRDefault="005E796A" w:rsidP="007F661D">
      <w:pPr>
        <w:spacing w:after="0"/>
        <w:ind w:left="360"/>
        <w:jc w:val="both"/>
        <w:rPr>
          <w:rFonts w:cs="Arial"/>
          <w:bCs/>
          <w:kern w:val="1"/>
          <w:sz w:val="24"/>
          <w:szCs w:val="24"/>
          <w:lang w:eastAsia="ar-SA" w:bidi="en-US"/>
        </w:rPr>
      </w:pPr>
    </w:p>
    <w:p w14:paraId="23F353BA" w14:textId="63CDF0A8" w:rsidR="00AD5B33" w:rsidRPr="00E12B9E" w:rsidRDefault="00AD5B33" w:rsidP="005E796A">
      <w:pPr>
        <w:spacing w:after="0"/>
        <w:ind w:left="360" w:right="0"/>
        <w:jc w:val="both"/>
        <w:rPr>
          <w:rFonts w:cs="Arial"/>
          <w:bCs/>
          <w:kern w:val="1"/>
          <w:sz w:val="24"/>
          <w:szCs w:val="24"/>
          <w:lang w:eastAsia="ar-SA" w:bidi="en-US"/>
        </w:rPr>
      </w:pPr>
      <w:bookmarkStart w:id="11" w:name="_Toc479679365"/>
      <w:r w:rsidRPr="00E12B9E">
        <w:rPr>
          <w:rFonts w:cs="Arial"/>
          <w:bCs/>
          <w:kern w:val="1"/>
          <w:sz w:val="24"/>
          <w:szCs w:val="24"/>
          <w:lang w:eastAsia="ar-SA" w:bidi="en-US"/>
        </w:rPr>
        <w:t>Es ist eine wesentliche Aufgabe, die Umsetzung dieser Standards sicherzustellen. Dies erfordert die Interpretation und Konkretisierung für den pädagogischen Alltag, sowie die Berücksichtigung in Einrichtungskonzepten und Leistungsbeschreibungen. Die übergreifenden Qualitätsstandards der Hilfen zur Erziehung sind in drei Dimensionen gegliedert und jeweils durch Qualitätsmerkmale konkretisiert.</w:t>
      </w:r>
      <w:bookmarkEnd w:id="0"/>
      <w:bookmarkEnd w:id="1"/>
      <w:bookmarkEnd w:id="2"/>
      <w:bookmarkEnd w:id="3"/>
      <w:bookmarkEnd w:id="4"/>
      <w:bookmarkEnd w:id="11"/>
    </w:p>
    <w:sectPr w:rsidR="00AD5B33" w:rsidRPr="00E12B9E" w:rsidSect="00722033">
      <w:headerReference w:type="default" r:id="rId17"/>
      <w:footerReference w:type="even" r:id="rId18"/>
      <w:footerReference w:type="default" r:id="rId19"/>
      <w:pgSz w:w="11906" w:h="16838" w:code="9"/>
      <w:pgMar w:top="2552" w:right="1418" w:bottom="284" w:left="1418" w:header="709" w:footer="11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2F7EFE" w14:textId="77777777" w:rsidR="009B7D5B" w:rsidRDefault="009B7D5B" w:rsidP="006972E2">
      <w:r>
        <w:separator/>
      </w:r>
    </w:p>
  </w:endnote>
  <w:endnote w:type="continuationSeparator" w:id="0">
    <w:p w14:paraId="71808C11" w14:textId="77777777" w:rsidR="009B7D5B" w:rsidRDefault="009B7D5B" w:rsidP="006972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Ubuntu">
    <w:panose1 w:val="020B0604020202020204"/>
    <w:charset w:val="00"/>
    <w:family w:val="swiss"/>
    <w:pitch w:val="variable"/>
    <w:sig w:usb0="E00002F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ITC Kabel Std Book">
    <w:altName w:val="Calibri"/>
    <w:panose1 w:val="020B0604020202020204"/>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Kabel Bk BT">
    <w:altName w:val="Segoe UI Semilight"/>
    <w:panose1 w:val="020B0604020202020204"/>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NSimSun">
    <w:panose1 w:val="02010609030101010101"/>
    <w:charset w:val="86"/>
    <w:family w:val="modern"/>
    <w:pitch w:val="fixed"/>
    <w:sig w:usb0="00000203" w:usb1="288F0000" w:usb2="00000016" w:usb3="00000000" w:csb0="00040001" w:csb1="00000000"/>
  </w:font>
  <w:font w:name="ArialMT">
    <w:altName w:val="Arial"/>
    <w:panose1 w:val="020B0604020202020204"/>
    <w:charset w:val="00"/>
    <w:family w:val="auto"/>
    <w:notTrueType/>
    <w:pitch w:val="default"/>
    <w:sig w:usb0="00000003" w:usb1="00000000" w:usb2="00000000" w:usb3="00000000" w:csb0="00000001" w:csb1="00000000"/>
  </w:font>
  <w:font w:name="Ubuntu-Regular">
    <w:altName w:val="Ubuntu"/>
    <w:panose1 w:val="020B0604020202020204"/>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8B40C" w14:textId="77777777" w:rsidR="00B479DA" w:rsidRDefault="00B479DA" w:rsidP="00A81D1A">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C401E5B" w14:textId="77777777" w:rsidR="00B479DA" w:rsidRDefault="00B479DA" w:rsidP="00C13CE1">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E7A81" w14:textId="77777777" w:rsidR="00B479DA" w:rsidRDefault="00B479DA" w:rsidP="00C13CE1">
    <w:pPr>
      <w:pStyle w:val="Fuzeile"/>
      <w:tabs>
        <w:tab w:val="clear" w:pos="9072"/>
        <w:tab w:val="center" w:pos="8931"/>
      </w:tabs>
      <w:ind w:right="360"/>
      <w:rPr>
        <w:color w:val="B61B24"/>
      </w:rPr>
    </w:pPr>
  </w:p>
  <w:p w14:paraId="4E9E8D24" w14:textId="77777777" w:rsidR="00B479DA" w:rsidRDefault="00B479DA" w:rsidP="00DB679B">
    <w:pPr>
      <w:pStyle w:val="Fuzeile"/>
      <w:framePr w:wrap="none" w:vAnchor="text" w:hAnchor="page" w:x="10282" w:y="295"/>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7</w:t>
    </w:r>
    <w:r>
      <w:rPr>
        <w:rStyle w:val="Seitenzahl"/>
      </w:rPr>
      <w:fldChar w:fldCharType="end"/>
    </w:r>
  </w:p>
  <w:p w14:paraId="33998C99" w14:textId="77777777" w:rsidR="00B479DA" w:rsidRPr="0030410B" w:rsidRDefault="00B479DA" w:rsidP="00AE10C7">
    <w:pPr>
      <w:pStyle w:val="Fuzeile"/>
      <w:tabs>
        <w:tab w:val="clear" w:pos="9072"/>
        <w:tab w:val="center" w:pos="8931"/>
      </w:tabs>
      <w:rPr>
        <w:color w:val="B61B24"/>
        <w:sz w:val="10"/>
        <w:szCs w:val="10"/>
      </w:rPr>
    </w:pPr>
  </w:p>
  <w:p w14:paraId="24B3A05A" w14:textId="77777777" w:rsidR="00B479DA" w:rsidRPr="00E0098B" w:rsidRDefault="00B479DA" w:rsidP="00AE10C7">
    <w:pPr>
      <w:pStyle w:val="Fuzeile"/>
      <w:tabs>
        <w:tab w:val="clear" w:pos="9072"/>
        <w:tab w:val="center" w:pos="8931"/>
      </w:tabs>
      <w:rPr>
        <w:color w:val="FFFFFF"/>
        <w:sz w:val="16"/>
        <w:szCs w:val="16"/>
      </w:rPr>
    </w:pPr>
    <w:r w:rsidRPr="00E0098B">
      <w:rPr>
        <w:color w:val="B61B24"/>
      </w:rPr>
      <w:tab/>
    </w:r>
    <w:r>
      <w:rPr>
        <w:color w:val="B61B24"/>
      </w:rPr>
      <w:tab/>
    </w:r>
  </w:p>
  <w:p w14:paraId="1A1B5D36" w14:textId="77777777" w:rsidR="00B479DA" w:rsidRPr="00E0098B" w:rsidRDefault="00B479DA" w:rsidP="00AE10C7">
    <w:pPr>
      <w:pStyle w:val="Noparagraphstyle"/>
      <w:tabs>
        <w:tab w:val="left" w:pos="2835"/>
        <w:tab w:val="center" w:pos="9155"/>
        <w:tab w:val="right" w:pos="9295"/>
      </w:tabs>
      <w:ind w:right="-2"/>
      <w:jc w:val="right"/>
      <w:rPr>
        <w:rFonts w:ascii="ITC Kabel Std Book" w:hAnsi="ITC Kabel Std Book" w:cs="ITC Kabel Std Book"/>
        <w:color w:val="B61B24"/>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4BF16D" w14:textId="77777777" w:rsidR="009B7D5B" w:rsidRDefault="009B7D5B" w:rsidP="006972E2">
      <w:r>
        <w:separator/>
      </w:r>
    </w:p>
  </w:footnote>
  <w:footnote w:type="continuationSeparator" w:id="0">
    <w:p w14:paraId="6E300479" w14:textId="77777777" w:rsidR="009B7D5B" w:rsidRDefault="009B7D5B" w:rsidP="006972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36EB0" w14:textId="77777777" w:rsidR="00B479DA" w:rsidRDefault="00B479DA" w:rsidP="009D5F85">
    <w:pPr>
      <w:pStyle w:val="Kopfzeile"/>
    </w:pPr>
    <w:r>
      <w:rPr>
        <w:noProof/>
      </w:rPr>
      <w:drawing>
        <wp:anchor distT="0" distB="0" distL="114300" distR="114300" simplePos="0" relativeHeight="251659264" behindDoc="0" locked="0" layoutInCell="1" allowOverlap="1" wp14:anchorId="117AAFBE" wp14:editId="2AB4D8D4">
          <wp:simplePos x="0" y="0"/>
          <wp:positionH relativeFrom="column">
            <wp:posOffset>4250690</wp:posOffset>
          </wp:positionH>
          <wp:positionV relativeFrom="paragraph">
            <wp:posOffset>-399415</wp:posOffset>
          </wp:positionV>
          <wp:extent cx="2394585" cy="1478156"/>
          <wp:effectExtent l="0" t="0" r="5715" b="825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rotWithShape="1">
                  <a:blip r:embed="rId1">
                    <a:extLst>
                      <a:ext uri="{28A0092B-C50C-407E-A947-70E740481C1C}">
                        <a14:useLocalDpi xmlns:a14="http://schemas.microsoft.com/office/drawing/2010/main" val="0"/>
                      </a:ext>
                    </a:extLst>
                  </a:blip>
                  <a:srcRect l="68180" b="86103"/>
                  <a:stretch/>
                </pic:blipFill>
                <pic:spPr bwMode="auto">
                  <a:xfrm>
                    <a:off x="0" y="0"/>
                    <a:ext cx="2394849" cy="1478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79.3pt;height:82.05pt" o:bullet="t">
        <v:imagedata r:id="rId1" o:title="aufzaehl"/>
      </v:shape>
    </w:pict>
  </w:numPicBullet>
  <w:abstractNum w:abstractNumId="0" w15:restartNumberingAfterBreak="0">
    <w:nsid w:val="00000001"/>
    <w:multiLevelType w:val="multilevel"/>
    <w:tmpl w:val="56460CCE"/>
    <w:name w:val="WWNum5"/>
    <w:lvl w:ilvl="0">
      <w:start w:val="1"/>
      <w:numFmt w:val="bullet"/>
      <w:lvlText w:val=""/>
      <w:lvlJc w:val="left"/>
      <w:pPr>
        <w:tabs>
          <w:tab w:val="num" w:pos="1152"/>
        </w:tabs>
        <w:ind w:left="1152" w:hanging="360"/>
      </w:pPr>
      <w:rPr>
        <w:rFonts w:ascii="Symbol" w:hAnsi="Symbol" w:hint="default"/>
        <w:color w:val="auto"/>
      </w:rPr>
    </w:lvl>
    <w:lvl w:ilvl="1">
      <w:start w:val="1"/>
      <w:numFmt w:val="bullet"/>
      <w:lvlText w:val="o"/>
      <w:lvlJc w:val="left"/>
      <w:pPr>
        <w:tabs>
          <w:tab w:val="num" w:pos="1872"/>
        </w:tabs>
        <w:ind w:left="1872" w:hanging="360"/>
      </w:pPr>
      <w:rPr>
        <w:rFonts w:ascii="Courier New" w:hAnsi="Courier New" w:cs="Courier New"/>
      </w:rPr>
    </w:lvl>
    <w:lvl w:ilvl="2">
      <w:start w:val="1"/>
      <w:numFmt w:val="bullet"/>
      <w:lvlText w:val=""/>
      <w:lvlJc w:val="left"/>
      <w:pPr>
        <w:tabs>
          <w:tab w:val="num" w:pos="2592"/>
        </w:tabs>
        <w:ind w:left="2592" w:hanging="360"/>
      </w:pPr>
      <w:rPr>
        <w:rFonts w:ascii="Wingdings" w:hAnsi="Wingdings"/>
      </w:rPr>
    </w:lvl>
    <w:lvl w:ilvl="3">
      <w:start w:val="1"/>
      <w:numFmt w:val="bullet"/>
      <w:lvlText w:val=""/>
      <w:lvlJc w:val="left"/>
      <w:pPr>
        <w:tabs>
          <w:tab w:val="num" w:pos="3312"/>
        </w:tabs>
        <w:ind w:left="3312" w:hanging="360"/>
      </w:pPr>
      <w:rPr>
        <w:rFonts w:ascii="Symbol" w:hAnsi="Symbol"/>
      </w:rPr>
    </w:lvl>
    <w:lvl w:ilvl="4">
      <w:start w:val="1"/>
      <w:numFmt w:val="bullet"/>
      <w:lvlText w:val="o"/>
      <w:lvlJc w:val="left"/>
      <w:pPr>
        <w:tabs>
          <w:tab w:val="num" w:pos="4032"/>
        </w:tabs>
        <w:ind w:left="4032" w:hanging="360"/>
      </w:pPr>
      <w:rPr>
        <w:rFonts w:ascii="Courier New" w:hAnsi="Courier New" w:cs="Courier New"/>
      </w:rPr>
    </w:lvl>
    <w:lvl w:ilvl="5">
      <w:start w:val="1"/>
      <w:numFmt w:val="bullet"/>
      <w:lvlText w:val=""/>
      <w:lvlJc w:val="left"/>
      <w:pPr>
        <w:tabs>
          <w:tab w:val="num" w:pos="4752"/>
        </w:tabs>
        <w:ind w:left="4752" w:hanging="360"/>
      </w:pPr>
      <w:rPr>
        <w:rFonts w:ascii="Wingdings" w:hAnsi="Wingdings"/>
      </w:rPr>
    </w:lvl>
    <w:lvl w:ilvl="6">
      <w:start w:val="1"/>
      <w:numFmt w:val="bullet"/>
      <w:lvlText w:val=""/>
      <w:lvlJc w:val="left"/>
      <w:pPr>
        <w:tabs>
          <w:tab w:val="num" w:pos="5472"/>
        </w:tabs>
        <w:ind w:left="5472" w:hanging="360"/>
      </w:pPr>
      <w:rPr>
        <w:rFonts w:ascii="Symbol" w:hAnsi="Symbol"/>
      </w:rPr>
    </w:lvl>
    <w:lvl w:ilvl="7">
      <w:start w:val="1"/>
      <w:numFmt w:val="bullet"/>
      <w:lvlText w:val="o"/>
      <w:lvlJc w:val="left"/>
      <w:pPr>
        <w:tabs>
          <w:tab w:val="num" w:pos="6192"/>
        </w:tabs>
        <w:ind w:left="6192" w:hanging="360"/>
      </w:pPr>
      <w:rPr>
        <w:rFonts w:ascii="Courier New" w:hAnsi="Courier New" w:cs="Courier New"/>
      </w:rPr>
    </w:lvl>
    <w:lvl w:ilvl="8">
      <w:start w:val="1"/>
      <w:numFmt w:val="bullet"/>
      <w:lvlText w:val=""/>
      <w:lvlJc w:val="left"/>
      <w:pPr>
        <w:tabs>
          <w:tab w:val="num" w:pos="6912"/>
        </w:tabs>
        <w:ind w:left="6912" w:hanging="360"/>
      </w:pPr>
      <w:rPr>
        <w:rFonts w:ascii="Wingdings" w:hAnsi="Wingdings"/>
      </w:rPr>
    </w:lvl>
  </w:abstractNum>
  <w:abstractNum w:abstractNumId="1" w15:restartNumberingAfterBreak="0">
    <w:nsid w:val="04F31EDF"/>
    <w:multiLevelType w:val="hybridMultilevel"/>
    <w:tmpl w:val="1DC0D1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91771D"/>
    <w:multiLevelType w:val="hybridMultilevel"/>
    <w:tmpl w:val="E9389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775C5E"/>
    <w:multiLevelType w:val="hybridMultilevel"/>
    <w:tmpl w:val="A1D4EC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29F6807"/>
    <w:multiLevelType w:val="hybridMultilevel"/>
    <w:tmpl w:val="96D867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650F37"/>
    <w:multiLevelType w:val="hybridMultilevel"/>
    <w:tmpl w:val="D88C1D2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6" w15:restartNumberingAfterBreak="0">
    <w:nsid w:val="39524BA6"/>
    <w:multiLevelType w:val="hybridMultilevel"/>
    <w:tmpl w:val="7EC485EC"/>
    <w:lvl w:ilvl="0" w:tplc="04070001">
      <w:start w:val="1"/>
      <w:numFmt w:val="bullet"/>
      <w:lvlText w:val=""/>
      <w:lvlJc w:val="left"/>
      <w:pPr>
        <w:ind w:left="720" w:hanging="360"/>
      </w:pPr>
      <w:rPr>
        <w:rFonts w:ascii="Symbol" w:hAnsi="Symbol" w:hint="default"/>
      </w:rPr>
    </w:lvl>
    <w:lvl w:ilvl="1" w:tplc="141A68C2">
      <w:numFmt w:val="bullet"/>
      <w:lvlText w:val="-"/>
      <w:lvlJc w:val="left"/>
      <w:pPr>
        <w:ind w:left="1440" w:hanging="360"/>
      </w:pPr>
      <w:rPr>
        <w:rFonts w:ascii="Ubuntu" w:eastAsia="Calibri" w:hAnsi="Ubuntu"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 w15:restartNumberingAfterBreak="0">
    <w:nsid w:val="4CBB590C"/>
    <w:multiLevelType w:val="hybridMultilevel"/>
    <w:tmpl w:val="DD98968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4F6D5F79"/>
    <w:multiLevelType w:val="multilevel"/>
    <w:tmpl w:val="9398935E"/>
    <w:lvl w:ilvl="0">
      <w:start w:val="1"/>
      <w:numFmt w:val="decimal"/>
      <w:lvlText w:val="%1."/>
      <w:lvlJc w:val="left"/>
      <w:pPr>
        <w:ind w:left="360" w:hanging="360"/>
      </w:pPr>
      <w:rPr>
        <w:rFonts w:hint="default"/>
        <w:color w:val="B61B24"/>
        <w:kern w:val="24"/>
      </w:rPr>
    </w:lvl>
    <w:lvl w:ilvl="1">
      <w:start w:val="1"/>
      <w:numFmt w:val="decimal"/>
      <w:lvlText w:val="%1.%2."/>
      <w:lvlJc w:val="left"/>
      <w:pPr>
        <w:ind w:left="792" w:hanging="432"/>
      </w:pPr>
      <w:rPr>
        <w:color w:val="B61B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1EB7BDA"/>
    <w:multiLevelType w:val="multilevel"/>
    <w:tmpl w:val="CCC4065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 w15:restartNumberingAfterBreak="0">
    <w:nsid w:val="53F11EA5"/>
    <w:multiLevelType w:val="hybridMultilevel"/>
    <w:tmpl w:val="C9EA901A"/>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1" w15:restartNumberingAfterBreak="0">
    <w:nsid w:val="55E466C4"/>
    <w:multiLevelType w:val="hybridMultilevel"/>
    <w:tmpl w:val="88662B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55F42D94"/>
    <w:multiLevelType w:val="hybridMultilevel"/>
    <w:tmpl w:val="74EE28F2"/>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3" w15:restartNumberingAfterBreak="0">
    <w:nsid w:val="57D0096A"/>
    <w:multiLevelType w:val="hybridMultilevel"/>
    <w:tmpl w:val="A4BC5A44"/>
    <w:lvl w:ilvl="0" w:tplc="53100538">
      <w:start w:val="3"/>
      <w:numFmt w:val="bullet"/>
      <w:lvlText w:val="-"/>
      <w:lvlJc w:val="left"/>
      <w:pPr>
        <w:ind w:left="1080" w:hanging="360"/>
      </w:pPr>
      <w:rPr>
        <w:rFonts w:ascii="Ubuntu" w:eastAsia="Calibri" w:hAnsi="Ubuntu" w:cs="ITC Kabel Std Book"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4" w15:restartNumberingAfterBreak="0">
    <w:nsid w:val="631A2AE5"/>
    <w:multiLevelType w:val="hybridMultilevel"/>
    <w:tmpl w:val="AB10F0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6D526FC"/>
    <w:multiLevelType w:val="hybridMultilevel"/>
    <w:tmpl w:val="8152892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EA540FE"/>
    <w:multiLevelType w:val="hybridMultilevel"/>
    <w:tmpl w:val="18F852CE"/>
    <w:lvl w:ilvl="0" w:tplc="04070001">
      <w:start w:val="1"/>
      <w:numFmt w:val="bullet"/>
      <w:lvlText w:val=""/>
      <w:lvlJc w:val="left"/>
      <w:pPr>
        <w:ind w:left="717" w:hanging="360"/>
      </w:pPr>
      <w:rPr>
        <w:rFonts w:ascii="Symbol" w:hAnsi="Symbol" w:hint="default"/>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17" w15:restartNumberingAfterBreak="0">
    <w:nsid w:val="7EE01903"/>
    <w:multiLevelType w:val="hybridMultilevel"/>
    <w:tmpl w:val="DC2867CA"/>
    <w:lvl w:ilvl="0" w:tplc="20E8C540">
      <w:start w:val="1"/>
      <w:numFmt w:val="bullet"/>
      <w:pStyle w:val="Aufzhlungen"/>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076979741">
    <w:abstractNumId w:val="17"/>
  </w:num>
  <w:num w:numId="2" w16cid:durableId="1289357636">
    <w:abstractNumId w:val="8"/>
  </w:num>
  <w:num w:numId="3" w16cid:durableId="624779596">
    <w:abstractNumId w:val="4"/>
  </w:num>
  <w:num w:numId="4" w16cid:durableId="2117170888">
    <w:abstractNumId w:val="6"/>
  </w:num>
  <w:num w:numId="5" w16cid:durableId="457991162">
    <w:abstractNumId w:val="2"/>
  </w:num>
  <w:num w:numId="6" w16cid:durableId="2112160411">
    <w:abstractNumId w:val="9"/>
  </w:num>
  <w:num w:numId="7" w16cid:durableId="240677075">
    <w:abstractNumId w:val="13"/>
  </w:num>
  <w:num w:numId="8" w16cid:durableId="1752042534">
    <w:abstractNumId w:val="14"/>
  </w:num>
  <w:num w:numId="9" w16cid:durableId="2092701347">
    <w:abstractNumId w:val="1"/>
  </w:num>
  <w:num w:numId="10" w16cid:durableId="1860046812">
    <w:abstractNumId w:val="15"/>
  </w:num>
  <w:num w:numId="11" w16cid:durableId="486020725">
    <w:abstractNumId w:val="11"/>
  </w:num>
  <w:num w:numId="12" w16cid:durableId="1836532339">
    <w:abstractNumId w:val="16"/>
  </w:num>
  <w:num w:numId="13" w16cid:durableId="350035615">
    <w:abstractNumId w:val="3"/>
  </w:num>
  <w:num w:numId="14" w16cid:durableId="200484098">
    <w:abstractNumId w:val="10"/>
  </w:num>
  <w:num w:numId="15" w16cid:durableId="1647853003">
    <w:abstractNumId w:val="5"/>
  </w:num>
  <w:num w:numId="16" w16cid:durableId="1596207138">
    <w:abstractNumId w:val="12"/>
  </w:num>
  <w:num w:numId="17" w16cid:durableId="1769081674">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defaultTabStop w:val="709"/>
  <w:autoHyphenation/>
  <w:hyphenationZone w:val="425"/>
  <w:doNotHyphenateCap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7710"/>
    <w:rsid w:val="000103E0"/>
    <w:rsid w:val="00010452"/>
    <w:rsid w:val="00025A0A"/>
    <w:rsid w:val="000271BC"/>
    <w:rsid w:val="00034A41"/>
    <w:rsid w:val="0003633E"/>
    <w:rsid w:val="00055A9B"/>
    <w:rsid w:val="00060F4B"/>
    <w:rsid w:val="00073399"/>
    <w:rsid w:val="000775EF"/>
    <w:rsid w:val="00082304"/>
    <w:rsid w:val="00091098"/>
    <w:rsid w:val="00096EC9"/>
    <w:rsid w:val="00097FEE"/>
    <w:rsid w:val="000B4C65"/>
    <w:rsid w:val="000C3E7F"/>
    <w:rsid w:val="000D1886"/>
    <w:rsid w:val="000D475D"/>
    <w:rsid w:val="000E112B"/>
    <w:rsid w:val="000F0F26"/>
    <w:rsid w:val="000F15FE"/>
    <w:rsid w:val="00102270"/>
    <w:rsid w:val="00102F96"/>
    <w:rsid w:val="00107C24"/>
    <w:rsid w:val="0011556D"/>
    <w:rsid w:val="001161AC"/>
    <w:rsid w:val="00116B1A"/>
    <w:rsid w:val="00116FDA"/>
    <w:rsid w:val="00120B92"/>
    <w:rsid w:val="00122DDE"/>
    <w:rsid w:val="001436D7"/>
    <w:rsid w:val="00144B6D"/>
    <w:rsid w:val="001503AE"/>
    <w:rsid w:val="001525B5"/>
    <w:rsid w:val="001556FD"/>
    <w:rsid w:val="00155818"/>
    <w:rsid w:val="001601EA"/>
    <w:rsid w:val="00176629"/>
    <w:rsid w:val="001A1967"/>
    <w:rsid w:val="001A1E66"/>
    <w:rsid w:val="001A54D3"/>
    <w:rsid w:val="001A58F6"/>
    <w:rsid w:val="001A632B"/>
    <w:rsid w:val="001B514D"/>
    <w:rsid w:val="001B65A8"/>
    <w:rsid w:val="001B791B"/>
    <w:rsid w:val="001C09E4"/>
    <w:rsid w:val="001C362F"/>
    <w:rsid w:val="001C4A3F"/>
    <w:rsid w:val="001D3205"/>
    <w:rsid w:val="001D41A2"/>
    <w:rsid w:val="001E5D22"/>
    <w:rsid w:val="001F3AB6"/>
    <w:rsid w:val="001F6436"/>
    <w:rsid w:val="00203E6B"/>
    <w:rsid w:val="002071C7"/>
    <w:rsid w:val="00212815"/>
    <w:rsid w:val="002150A0"/>
    <w:rsid w:val="00216345"/>
    <w:rsid w:val="002200EE"/>
    <w:rsid w:val="00222906"/>
    <w:rsid w:val="00223201"/>
    <w:rsid w:val="00227B49"/>
    <w:rsid w:val="002307BF"/>
    <w:rsid w:val="00230C7D"/>
    <w:rsid w:val="00231981"/>
    <w:rsid w:val="00237B5F"/>
    <w:rsid w:val="0024490C"/>
    <w:rsid w:val="00250710"/>
    <w:rsid w:val="0025418F"/>
    <w:rsid w:val="00254668"/>
    <w:rsid w:val="00261689"/>
    <w:rsid w:val="002660A4"/>
    <w:rsid w:val="00266445"/>
    <w:rsid w:val="00270673"/>
    <w:rsid w:val="002727E6"/>
    <w:rsid w:val="00276DAB"/>
    <w:rsid w:val="00293ADB"/>
    <w:rsid w:val="002A0873"/>
    <w:rsid w:val="002A3F75"/>
    <w:rsid w:val="002B3FBF"/>
    <w:rsid w:val="002C1863"/>
    <w:rsid w:val="002C6F45"/>
    <w:rsid w:val="002D3954"/>
    <w:rsid w:val="002D47E9"/>
    <w:rsid w:val="002D5806"/>
    <w:rsid w:val="002E2D76"/>
    <w:rsid w:val="002E44D7"/>
    <w:rsid w:val="002E560B"/>
    <w:rsid w:val="002E5A59"/>
    <w:rsid w:val="002F0496"/>
    <w:rsid w:val="002F4DD0"/>
    <w:rsid w:val="002F5DA8"/>
    <w:rsid w:val="00302C96"/>
    <w:rsid w:val="0030410B"/>
    <w:rsid w:val="003046B2"/>
    <w:rsid w:val="00312D91"/>
    <w:rsid w:val="00314250"/>
    <w:rsid w:val="00315B11"/>
    <w:rsid w:val="0031728B"/>
    <w:rsid w:val="00320B3C"/>
    <w:rsid w:val="00321016"/>
    <w:rsid w:val="0032139A"/>
    <w:rsid w:val="003214DA"/>
    <w:rsid w:val="00331625"/>
    <w:rsid w:val="00332370"/>
    <w:rsid w:val="00337151"/>
    <w:rsid w:val="00340568"/>
    <w:rsid w:val="0035182A"/>
    <w:rsid w:val="00352C9B"/>
    <w:rsid w:val="003543C9"/>
    <w:rsid w:val="00355E8B"/>
    <w:rsid w:val="00360534"/>
    <w:rsid w:val="00362486"/>
    <w:rsid w:val="0036465F"/>
    <w:rsid w:val="00367583"/>
    <w:rsid w:val="00367D2B"/>
    <w:rsid w:val="00377592"/>
    <w:rsid w:val="00382392"/>
    <w:rsid w:val="00382ADC"/>
    <w:rsid w:val="0038445E"/>
    <w:rsid w:val="003904EA"/>
    <w:rsid w:val="003A2E2E"/>
    <w:rsid w:val="003A603D"/>
    <w:rsid w:val="003B4FB0"/>
    <w:rsid w:val="003C4430"/>
    <w:rsid w:val="003C4572"/>
    <w:rsid w:val="003F4F40"/>
    <w:rsid w:val="003F6BAC"/>
    <w:rsid w:val="003F6FC2"/>
    <w:rsid w:val="004044D6"/>
    <w:rsid w:val="00411802"/>
    <w:rsid w:val="00414120"/>
    <w:rsid w:val="0041465C"/>
    <w:rsid w:val="00416EF5"/>
    <w:rsid w:val="004240E7"/>
    <w:rsid w:val="004248E9"/>
    <w:rsid w:val="00430598"/>
    <w:rsid w:val="00446322"/>
    <w:rsid w:val="0044635F"/>
    <w:rsid w:val="0045247E"/>
    <w:rsid w:val="00457C24"/>
    <w:rsid w:val="004622D3"/>
    <w:rsid w:val="00471A70"/>
    <w:rsid w:val="00472B68"/>
    <w:rsid w:val="00480D0B"/>
    <w:rsid w:val="00482FDC"/>
    <w:rsid w:val="00491BF2"/>
    <w:rsid w:val="0049278E"/>
    <w:rsid w:val="004A11DF"/>
    <w:rsid w:val="004A2418"/>
    <w:rsid w:val="004A4603"/>
    <w:rsid w:val="004B304C"/>
    <w:rsid w:val="004C16FC"/>
    <w:rsid w:val="004D425A"/>
    <w:rsid w:val="004F1FA3"/>
    <w:rsid w:val="004F2328"/>
    <w:rsid w:val="005055E0"/>
    <w:rsid w:val="005065ED"/>
    <w:rsid w:val="00507CDE"/>
    <w:rsid w:val="005147D4"/>
    <w:rsid w:val="005211AA"/>
    <w:rsid w:val="00535398"/>
    <w:rsid w:val="00545A67"/>
    <w:rsid w:val="00546160"/>
    <w:rsid w:val="00551856"/>
    <w:rsid w:val="00562A1A"/>
    <w:rsid w:val="00567420"/>
    <w:rsid w:val="0057022E"/>
    <w:rsid w:val="00573254"/>
    <w:rsid w:val="00577156"/>
    <w:rsid w:val="005B0A58"/>
    <w:rsid w:val="005B516E"/>
    <w:rsid w:val="005C0220"/>
    <w:rsid w:val="005C1AE7"/>
    <w:rsid w:val="005C40E3"/>
    <w:rsid w:val="005D526F"/>
    <w:rsid w:val="005E084B"/>
    <w:rsid w:val="005E0EB4"/>
    <w:rsid w:val="005E545D"/>
    <w:rsid w:val="005E796A"/>
    <w:rsid w:val="006002E3"/>
    <w:rsid w:val="00605D68"/>
    <w:rsid w:val="006441D1"/>
    <w:rsid w:val="00645C94"/>
    <w:rsid w:val="00646B4D"/>
    <w:rsid w:val="00651F0D"/>
    <w:rsid w:val="00657670"/>
    <w:rsid w:val="00666420"/>
    <w:rsid w:val="00681CF6"/>
    <w:rsid w:val="006943BA"/>
    <w:rsid w:val="00694FBB"/>
    <w:rsid w:val="00696D05"/>
    <w:rsid w:val="006972E2"/>
    <w:rsid w:val="00697E4C"/>
    <w:rsid w:val="006A722D"/>
    <w:rsid w:val="006C14A0"/>
    <w:rsid w:val="006C4615"/>
    <w:rsid w:val="006D720F"/>
    <w:rsid w:val="006E778F"/>
    <w:rsid w:val="006F1CFD"/>
    <w:rsid w:val="00712DDC"/>
    <w:rsid w:val="00716438"/>
    <w:rsid w:val="00722033"/>
    <w:rsid w:val="00730EEB"/>
    <w:rsid w:val="00731652"/>
    <w:rsid w:val="00736E33"/>
    <w:rsid w:val="007456C0"/>
    <w:rsid w:val="007561E1"/>
    <w:rsid w:val="00756C4A"/>
    <w:rsid w:val="007601B9"/>
    <w:rsid w:val="007623F8"/>
    <w:rsid w:val="00764AE8"/>
    <w:rsid w:val="00765127"/>
    <w:rsid w:val="00770B7A"/>
    <w:rsid w:val="00771EF0"/>
    <w:rsid w:val="00773157"/>
    <w:rsid w:val="00784297"/>
    <w:rsid w:val="007944A3"/>
    <w:rsid w:val="007A6347"/>
    <w:rsid w:val="007A79D6"/>
    <w:rsid w:val="007B450C"/>
    <w:rsid w:val="007B6F70"/>
    <w:rsid w:val="007C7A48"/>
    <w:rsid w:val="007E0A0C"/>
    <w:rsid w:val="007E4533"/>
    <w:rsid w:val="007F3287"/>
    <w:rsid w:val="007F63BD"/>
    <w:rsid w:val="007F661D"/>
    <w:rsid w:val="00810D33"/>
    <w:rsid w:val="00824906"/>
    <w:rsid w:val="008260FC"/>
    <w:rsid w:val="00837804"/>
    <w:rsid w:val="00843963"/>
    <w:rsid w:val="00846292"/>
    <w:rsid w:val="00846BB1"/>
    <w:rsid w:val="00857CFE"/>
    <w:rsid w:val="008643EA"/>
    <w:rsid w:val="00867332"/>
    <w:rsid w:val="00883307"/>
    <w:rsid w:val="00887D9B"/>
    <w:rsid w:val="00891484"/>
    <w:rsid w:val="00891E5D"/>
    <w:rsid w:val="00895C9F"/>
    <w:rsid w:val="008B3F47"/>
    <w:rsid w:val="008B5558"/>
    <w:rsid w:val="008C075D"/>
    <w:rsid w:val="008D12E6"/>
    <w:rsid w:val="008D74A7"/>
    <w:rsid w:val="008E0025"/>
    <w:rsid w:val="008E100D"/>
    <w:rsid w:val="008F2F22"/>
    <w:rsid w:val="008F7A48"/>
    <w:rsid w:val="009026BA"/>
    <w:rsid w:val="009057EA"/>
    <w:rsid w:val="00905D28"/>
    <w:rsid w:val="00912DF4"/>
    <w:rsid w:val="00915AFA"/>
    <w:rsid w:val="009222ED"/>
    <w:rsid w:val="00922531"/>
    <w:rsid w:val="00937F3E"/>
    <w:rsid w:val="00943465"/>
    <w:rsid w:val="00970FF6"/>
    <w:rsid w:val="00972FB4"/>
    <w:rsid w:val="00976077"/>
    <w:rsid w:val="00977E9F"/>
    <w:rsid w:val="00982C5D"/>
    <w:rsid w:val="00983F08"/>
    <w:rsid w:val="009866D1"/>
    <w:rsid w:val="00986E98"/>
    <w:rsid w:val="00991C01"/>
    <w:rsid w:val="00995032"/>
    <w:rsid w:val="009A33D2"/>
    <w:rsid w:val="009A3A8C"/>
    <w:rsid w:val="009A468D"/>
    <w:rsid w:val="009A5B64"/>
    <w:rsid w:val="009B3142"/>
    <w:rsid w:val="009B7D5B"/>
    <w:rsid w:val="009C557C"/>
    <w:rsid w:val="009C667D"/>
    <w:rsid w:val="009D1360"/>
    <w:rsid w:val="009D23C6"/>
    <w:rsid w:val="009D4045"/>
    <w:rsid w:val="009D4F50"/>
    <w:rsid w:val="009D5F85"/>
    <w:rsid w:val="009D76C2"/>
    <w:rsid w:val="009E32B8"/>
    <w:rsid w:val="009F443D"/>
    <w:rsid w:val="009F5FAF"/>
    <w:rsid w:val="00A0057D"/>
    <w:rsid w:val="00A045A9"/>
    <w:rsid w:val="00A133B6"/>
    <w:rsid w:val="00A307F8"/>
    <w:rsid w:val="00A346F1"/>
    <w:rsid w:val="00A3603B"/>
    <w:rsid w:val="00A54125"/>
    <w:rsid w:val="00A56B80"/>
    <w:rsid w:val="00A60FF7"/>
    <w:rsid w:val="00A71EF2"/>
    <w:rsid w:val="00A73D2C"/>
    <w:rsid w:val="00A80296"/>
    <w:rsid w:val="00A80324"/>
    <w:rsid w:val="00A81D1A"/>
    <w:rsid w:val="00A87519"/>
    <w:rsid w:val="00A95832"/>
    <w:rsid w:val="00A97486"/>
    <w:rsid w:val="00AA5897"/>
    <w:rsid w:val="00AB1B10"/>
    <w:rsid w:val="00AB4D79"/>
    <w:rsid w:val="00AB66F0"/>
    <w:rsid w:val="00AC14A1"/>
    <w:rsid w:val="00AC16E3"/>
    <w:rsid w:val="00AC67D3"/>
    <w:rsid w:val="00AC7C89"/>
    <w:rsid w:val="00AD5B33"/>
    <w:rsid w:val="00AE10C7"/>
    <w:rsid w:val="00AE1B63"/>
    <w:rsid w:val="00AE2BA1"/>
    <w:rsid w:val="00AE4808"/>
    <w:rsid w:val="00AF099F"/>
    <w:rsid w:val="00AF2DED"/>
    <w:rsid w:val="00B006EC"/>
    <w:rsid w:val="00B01812"/>
    <w:rsid w:val="00B02CB2"/>
    <w:rsid w:val="00B04FB9"/>
    <w:rsid w:val="00B13AD1"/>
    <w:rsid w:val="00B22ABB"/>
    <w:rsid w:val="00B23E22"/>
    <w:rsid w:val="00B272E8"/>
    <w:rsid w:val="00B27399"/>
    <w:rsid w:val="00B3585A"/>
    <w:rsid w:val="00B42329"/>
    <w:rsid w:val="00B4511B"/>
    <w:rsid w:val="00B452BB"/>
    <w:rsid w:val="00B474C1"/>
    <w:rsid w:val="00B479DA"/>
    <w:rsid w:val="00B55488"/>
    <w:rsid w:val="00B57F5D"/>
    <w:rsid w:val="00B65E92"/>
    <w:rsid w:val="00B73640"/>
    <w:rsid w:val="00B743FC"/>
    <w:rsid w:val="00B74F71"/>
    <w:rsid w:val="00B772BD"/>
    <w:rsid w:val="00B826FD"/>
    <w:rsid w:val="00B839BE"/>
    <w:rsid w:val="00B87180"/>
    <w:rsid w:val="00B87A64"/>
    <w:rsid w:val="00B87D2F"/>
    <w:rsid w:val="00B94D2C"/>
    <w:rsid w:val="00B955D7"/>
    <w:rsid w:val="00BA0E9C"/>
    <w:rsid w:val="00BA38AC"/>
    <w:rsid w:val="00BA46FA"/>
    <w:rsid w:val="00BA71DC"/>
    <w:rsid w:val="00BB1522"/>
    <w:rsid w:val="00BD6116"/>
    <w:rsid w:val="00BE09FC"/>
    <w:rsid w:val="00BE57B0"/>
    <w:rsid w:val="00BF2895"/>
    <w:rsid w:val="00BF7EA0"/>
    <w:rsid w:val="00C07CE5"/>
    <w:rsid w:val="00C07E03"/>
    <w:rsid w:val="00C13CE1"/>
    <w:rsid w:val="00C237A5"/>
    <w:rsid w:val="00C248D1"/>
    <w:rsid w:val="00C25073"/>
    <w:rsid w:val="00C27D3C"/>
    <w:rsid w:val="00C310BF"/>
    <w:rsid w:val="00C36915"/>
    <w:rsid w:val="00C41D9F"/>
    <w:rsid w:val="00C42AA7"/>
    <w:rsid w:val="00C46496"/>
    <w:rsid w:val="00C47607"/>
    <w:rsid w:val="00C57203"/>
    <w:rsid w:val="00C649D0"/>
    <w:rsid w:val="00C65383"/>
    <w:rsid w:val="00C67D6D"/>
    <w:rsid w:val="00C729CD"/>
    <w:rsid w:val="00C73F5E"/>
    <w:rsid w:val="00C7426A"/>
    <w:rsid w:val="00C80AE6"/>
    <w:rsid w:val="00C84230"/>
    <w:rsid w:val="00C92619"/>
    <w:rsid w:val="00C93969"/>
    <w:rsid w:val="00CC6881"/>
    <w:rsid w:val="00CE6E69"/>
    <w:rsid w:val="00CF458D"/>
    <w:rsid w:val="00CF48BC"/>
    <w:rsid w:val="00CF5C0F"/>
    <w:rsid w:val="00CF5DAD"/>
    <w:rsid w:val="00D00F4D"/>
    <w:rsid w:val="00D01E11"/>
    <w:rsid w:val="00D12D75"/>
    <w:rsid w:val="00D16CDF"/>
    <w:rsid w:val="00D21A8D"/>
    <w:rsid w:val="00D22592"/>
    <w:rsid w:val="00D31D8F"/>
    <w:rsid w:val="00D3788B"/>
    <w:rsid w:val="00D4728D"/>
    <w:rsid w:val="00D553BB"/>
    <w:rsid w:val="00D579BB"/>
    <w:rsid w:val="00D61062"/>
    <w:rsid w:val="00D67710"/>
    <w:rsid w:val="00D73985"/>
    <w:rsid w:val="00D77D1D"/>
    <w:rsid w:val="00D90BCC"/>
    <w:rsid w:val="00DA1377"/>
    <w:rsid w:val="00DA1401"/>
    <w:rsid w:val="00DA4ACD"/>
    <w:rsid w:val="00DA7104"/>
    <w:rsid w:val="00DB15DD"/>
    <w:rsid w:val="00DB4444"/>
    <w:rsid w:val="00DB4749"/>
    <w:rsid w:val="00DB679B"/>
    <w:rsid w:val="00DD417F"/>
    <w:rsid w:val="00DD4503"/>
    <w:rsid w:val="00DD7B78"/>
    <w:rsid w:val="00DE12B0"/>
    <w:rsid w:val="00DE1D26"/>
    <w:rsid w:val="00DE4E8C"/>
    <w:rsid w:val="00DE5026"/>
    <w:rsid w:val="00DE78E9"/>
    <w:rsid w:val="00DF1417"/>
    <w:rsid w:val="00DF2369"/>
    <w:rsid w:val="00DF29E8"/>
    <w:rsid w:val="00DF339A"/>
    <w:rsid w:val="00DF3A3B"/>
    <w:rsid w:val="00DF4D92"/>
    <w:rsid w:val="00DF7036"/>
    <w:rsid w:val="00E0098B"/>
    <w:rsid w:val="00E011BE"/>
    <w:rsid w:val="00E015C8"/>
    <w:rsid w:val="00E0387B"/>
    <w:rsid w:val="00E03D99"/>
    <w:rsid w:val="00E06E70"/>
    <w:rsid w:val="00E076BD"/>
    <w:rsid w:val="00E12B9E"/>
    <w:rsid w:val="00E13C6F"/>
    <w:rsid w:val="00E232C2"/>
    <w:rsid w:val="00E273CE"/>
    <w:rsid w:val="00E31F7A"/>
    <w:rsid w:val="00E36C21"/>
    <w:rsid w:val="00E43332"/>
    <w:rsid w:val="00E518EC"/>
    <w:rsid w:val="00E542CA"/>
    <w:rsid w:val="00E610E6"/>
    <w:rsid w:val="00E6556D"/>
    <w:rsid w:val="00E66D0E"/>
    <w:rsid w:val="00E67D17"/>
    <w:rsid w:val="00E80E13"/>
    <w:rsid w:val="00E81A64"/>
    <w:rsid w:val="00E81B89"/>
    <w:rsid w:val="00E81D7A"/>
    <w:rsid w:val="00E860E2"/>
    <w:rsid w:val="00E86FAA"/>
    <w:rsid w:val="00E93458"/>
    <w:rsid w:val="00E966A4"/>
    <w:rsid w:val="00EB2253"/>
    <w:rsid w:val="00EC0B1E"/>
    <w:rsid w:val="00EC2D3A"/>
    <w:rsid w:val="00EC2EDB"/>
    <w:rsid w:val="00EE449C"/>
    <w:rsid w:val="00EE7BB4"/>
    <w:rsid w:val="00EF20D9"/>
    <w:rsid w:val="00EF4288"/>
    <w:rsid w:val="00EF4F62"/>
    <w:rsid w:val="00F12F13"/>
    <w:rsid w:val="00F17F68"/>
    <w:rsid w:val="00F3565D"/>
    <w:rsid w:val="00F358F5"/>
    <w:rsid w:val="00F418E0"/>
    <w:rsid w:val="00F42C41"/>
    <w:rsid w:val="00F50A66"/>
    <w:rsid w:val="00F52498"/>
    <w:rsid w:val="00F56233"/>
    <w:rsid w:val="00F568A5"/>
    <w:rsid w:val="00F5713D"/>
    <w:rsid w:val="00F6206F"/>
    <w:rsid w:val="00F626C8"/>
    <w:rsid w:val="00F639E1"/>
    <w:rsid w:val="00F643D0"/>
    <w:rsid w:val="00F668E6"/>
    <w:rsid w:val="00F7145B"/>
    <w:rsid w:val="00F728AF"/>
    <w:rsid w:val="00F74C40"/>
    <w:rsid w:val="00F802AB"/>
    <w:rsid w:val="00F85A1F"/>
    <w:rsid w:val="00F877DD"/>
    <w:rsid w:val="00F962D8"/>
    <w:rsid w:val="00F96B49"/>
    <w:rsid w:val="00FA7D88"/>
    <w:rsid w:val="00FA7FFB"/>
    <w:rsid w:val="00FB0F8E"/>
    <w:rsid w:val="00FB6E7C"/>
    <w:rsid w:val="00FC4A95"/>
    <w:rsid w:val="00FC5B3E"/>
    <w:rsid w:val="00FC6065"/>
    <w:rsid w:val="00FE1445"/>
    <w:rsid w:val="00FE6598"/>
    <w:rsid w:val="00FE6AAF"/>
    <w:rsid w:val="00FE7F22"/>
    <w:rsid w:val="00FF292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98376B"/>
  <w15:docId w15:val="{5C3FA158-58A1-43D5-85E7-4A81D0A1E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Fließtext"/>
    <w:qFormat/>
    <w:rsid w:val="00FC4A95"/>
    <w:pPr>
      <w:spacing w:after="200" w:line="276" w:lineRule="auto"/>
      <w:ind w:right="-2"/>
    </w:pPr>
    <w:rPr>
      <w:rFonts w:ascii="Ubuntu" w:hAnsi="Ubuntu" w:cs="ITC Kabel Std Book"/>
      <w:sz w:val="18"/>
      <w:lang w:eastAsia="en-US"/>
    </w:rPr>
  </w:style>
  <w:style w:type="paragraph" w:styleId="berschrift1">
    <w:name w:val="heading 1"/>
    <w:basedOn w:val="Standard"/>
    <w:next w:val="Standard"/>
    <w:link w:val="berschrift1Zchn"/>
    <w:uiPriority w:val="9"/>
    <w:rsid w:val="00314250"/>
    <w:pPr>
      <w:keepNext/>
      <w:spacing w:before="240" w:after="60"/>
      <w:outlineLvl w:val="0"/>
    </w:pPr>
    <w:rPr>
      <w:rFonts w:ascii="Cambria" w:eastAsia="Times New Roman" w:hAnsi="Cambria" w:cs="Times New Roman"/>
      <w:b/>
      <w:bCs/>
      <w:kern w:val="32"/>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E6E69"/>
    <w:pPr>
      <w:tabs>
        <w:tab w:val="center" w:pos="4536"/>
        <w:tab w:val="right" w:pos="9072"/>
      </w:tabs>
    </w:pPr>
  </w:style>
  <w:style w:type="character" w:customStyle="1" w:styleId="KopfzeileZchn">
    <w:name w:val="Kopfzeile Zchn"/>
    <w:link w:val="Kopfzeile"/>
    <w:uiPriority w:val="99"/>
    <w:rsid w:val="00CE6E69"/>
    <w:rPr>
      <w:sz w:val="22"/>
      <w:szCs w:val="22"/>
      <w:lang w:eastAsia="en-US"/>
    </w:rPr>
  </w:style>
  <w:style w:type="paragraph" w:styleId="Fuzeile">
    <w:name w:val="footer"/>
    <w:basedOn w:val="Standard"/>
    <w:link w:val="FuzeileZchn"/>
    <w:uiPriority w:val="99"/>
    <w:unhideWhenUsed/>
    <w:rsid w:val="00CE6E69"/>
    <w:pPr>
      <w:tabs>
        <w:tab w:val="center" w:pos="4536"/>
        <w:tab w:val="right" w:pos="9072"/>
      </w:tabs>
    </w:pPr>
  </w:style>
  <w:style w:type="character" w:customStyle="1" w:styleId="FuzeileZchn">
    <w:name w:val="Fußzeile Zchn"/>
    <w:link w:val="Fuzeile"/>
    <w:uiPriority w:val="99"/>
    <w:rsid w:val="00CE6E69"/>
    <w:rPr>
      <w:sz w:val="22"/>
      <w:szCs w:val="22"/>
      <w:lang w:eastAsia="en-US"/>
    </w:rPr>
  </w:style>
  <w:style w:type="paragraph" w:customStyle="1" w:styleId="Noparagraphstyle">
    <w:name w:val="[No paragraph style]"/>
    <w:rsid w:val="008D74A7"/>
    <w:pPr>
      <w:autoSpaceDE w:val="0"/>
      <w:autoSpaceDN w:val="0"/>
      <w:adjustRightInd w:val="0"/>
      <w:spacing w:line="288" w:lineRule="auto"/>
      <w:textAlignment w:val="center"/>
    </w:pPr>
    <w:rPr>
      <w:rFonts w:ascii="Times New Roman" w:hAnsi="Times New Roman"/>
      <w:color w:val="000000"/>
      <w:sz w:val="24"/>
      <w:szCs w:val="24"/>
    </w:rPr>
  </w:style>
  <w:style w:type="paragraph" w:styleId="Titel">
    <w:name w:val="Title"/>
    <w:aliases w:val="Headline"/>
    <w:basedOn w:val="berschrift1"/>
    <w:next w:val="Inhaltsverzeichnisberschrift"/>
    <w:link w:val="TitelZchn"/>
    <w:autoRedefine/>
    <w:uiPriority w:val="10"/>
    <w:qFormat/>
    <w:rsid w:val="00034A41"/>
    <w:pPr>
      <w:spacing w:before="0" w:after="0"/>
      <w:ind w:right="0"/>
    </w:pPr>
    <w:rPr>
      <w:rFonts w:ascii="Ubuntu" w:hAnsi="Ubuntu" w:cs="Arial"/>
      <w:b w:val="0"/>
      <w:bCs w:val="0"/>
      <w:noProof/>
      <w:sz w:val="24"/>
      <w:szCs w:val="24"/>
    </w:rPr>
  </w:style>
  <w:style w:type="character" w:customStyle="1" w:styleId="TitelZchn">
    <w:name w:val="Titel Zchn"/>
    <w:aliases w:val="Headline Zchn"/>
    <w:link w:val="Titel"/>
    <w:uiPriority w:val="10"/>
    <w:rsid w:val="00034A41"/>
    <w:rPr>
      <w:rFonts w:ascii="Ubuntu" w:eastAsia="Times New Roman" w:hAnsi="Ubuntu" w:cs="Arial"/>
      <w:noProof/>
      <w:kern w:val="32"/>
      <w:sz w:val="24"/>
      <w:szCs w:val="24"/>
      <w:lang w:eastAsia="en-US"/>
    </w:rPr>
  </w:style>
  <w:style w:type="paragraph" w:customStyle="1" w:styleId="Aufzhlungen">
    <w:name w:val="Aufzählungen"/>
    <w:basedOn w:val="Standard"/>
    <w:link w:val="AufzhlungenZchn"/>
    <w:qFormat/>
    <w:rsid w:val="00FC4A95"/>
    <w:pPr>
      <w:numPr>
        <w:numId w:val="1"/>
      </w:numPr>
      <w:ind w:left="284" w:hanging="284"/>
    </w:pPr>
    <w:rPr>
      <w:b/>
      <w:lang w:val="en-US"/>
    </w:rPr>
  </w:style>
  <w:style w:type="paragraph" w:customStyle="1" w:styleId="Subheadline">
    <w:name w:val="Subheadline"/>
    <w:basedOn w:val="Titel"/>
    <w:link w:val="SubheadlineZchn"/>
    <w:qFormat/>
    <w:rsid w:val="00FC4A95"/>
    <w:rPr>
      <w:szCs w:val="30"/>
    </w:rPr>
  </w:style>
  <w:style w:type="character" w:customStyle="1" w:styleId="AufzhlungenZchn">
    <w:name w:val="Aufzählungen Zchn"/>
    <w:link w:val="Aufzhlungen"/>
    <w:rsid w:val="00FC4A95"/>
    <w:rPr>
      <w:rFonts w:ascii="Ubuntu" w:hAnsi="Ubuntu" w:cs="ITC Kabel Std Book"/>
      <w:b/>
      <w:sz w:val="18"/>
      <w:lang w:val="en-US" w:eastAsia="en-US"/>
    </w:rPr>
  </w:style>
  <w:style w:type="paragraph" w:styleId="Untertitel">
    <w:name w:val="Subtitle"/>
    <w:basedOn w:val="Standard"/>
    <w:next w:val="Standard"/>
    <w:link w:val="UntertitelZchn"/>
    <w:uiPriority w:val="11"/>
    <w:rsid w:val="00DF29E8"/>
    <w:pPr>
      <w:spacing w:after="60"/>
      <w:jc w:val="center"/>
      <w:outlineLvl w:val="1"/>
    </w:pPr>
    <w:rPr>
      <w:rFonts w:ascii="Cambria" w:eastAsia="Times New Roman" w:hAnsi="Cambria" w:cs="Times New Roman"/>
      <w:sz w:val="24"/>
      <w:szCs w:val="24"/>
    </w:rPr>
  </w:style>
  <w:style w:type="character" w:customStyle="1" w:styleId="SubheadlineZchn">
    <w:name w:val="Subheadline Zchn"/>
    <w:link w:val="Subheadline"/>
    <w:rsid w:val="00FC4A95"/>
    <w:rPr>
      <w:rFonts w:ascii="Ubuntu" w:eastAsia="Times New Roman" w:hAnsi="Ubuntu" w:cs="ITC Kabel Std Book"/>
      <w:bCs/>
      <w:caps/>
      <w:color w:val="B61B24"/>
      <w:kern w:val="32"/>
      <w:sz w:val="32"/>
      <w:szCs w:val="30"/>
      <w:lang w:eastAsia="en-US"/>
    </w:rPr>
  </w:style>
  <w:style w:type="character" w:customStyle="1" w:styleId="UntertitelZchn">
    <w:name w:val="Untertitel Zchn"/>
    <w:link w:val="Untertitel"/>
    <w:uiPriority w:val="11"/>
    <w:rsid w:val="00DF29E8"/>
    <w:rPr>
      <w:rFonts w:ascii="Cambria" w:eastAsia="Times New Roman" w:hAnsi="Cambria" w:cs="Times New Roman"/>
      <w:color w:val="56555A"/>
      <w:sz w:val="24"/>
      <w:szCs w:val="24"/>
      <w:lang w:eastAsia="en-US"/>
    </w:rPr>
  </w:style>
  <w:style w:type="paragraph" w:styleId="Listenabsatz">
    <w:name w:val="List Paragraph"/>
    <w:basedOn w:val="Standard"/>
    <w:qFormat/>
    <w:rsid w:val="00DF29E8"/>
    <w:pPr>
      <w:ind w:left="708"/>
    </w:pPr>
  </w:style>
  <w:style w:type="character" w:styleId="Buchtitel">
    <w:name w:val="Book Title"/>
    <w:uiPriority w:val="33"/>
    <w:rsid w:val="00DF29E8"/>
    <w:rPr>
      <w:b/>
      <w:bCs/>
      <w:smallCaps/>
      <w:spacing w:val="5"/>
    </w:rPr>
  </w:style>
  <w:style w:type="character" w:styleId="IntensiverVerweis">
    <w:name w:val="Intense Reference"/>
    <w:uiPriority w:val="32"/>
    <w:rsid w:val="00DF29E8"/>
    <w:rPr>
      <w:b/>
      <w:bCs/>
      <w:smallCaps/>
      <w:color w:val="C0504D"/>
      <w:spacing w:val="5"/>
      <w:u w:val="single"/>
    </w:rPr>
  </w:style>
  <w:style w:type="paragraph" w:customStyle="1" w:styleId="UnterkapitelderSubheadline">
    <w:name w:val="Unterkapitel der Subheadline"/>
    <w:basedOn w:val="Standard"/>
    <w:link w:val="UnterkapitelderSubheadlineZchn"/>
    <w:autoRedefine/>
    <w:qFormat/>
    <w:rsid w:val="00AE2BA1"/>
    <w:rPr>
      <w:b/>
      <w:color w:val="B61B24"/>
    </w:rPr>
  </w:style>
  <w:style w:type="character" w:customStyle="1" w:styleId="berschrift1Zchn">
    <w:name w:val="Überschrift 1 Zchn"/>
    <w:link w:val="berschrift1"/>
    <w:uiPriority w:val="9"/>
    <w:rsid w:val="00314250"/>
    <w:rPr>
      <w:rFonts w:ascii="Cambria" w:eastAsia="Times New Roman" w:hAnsi="Cambria" w:cs="Times New Roman"/>
      <w:b/>
      <w:bCs/>
      <w:color w:val="56555A"/>
      <w:kern w:val="32"/>
      <w:sz w:val="32"/>
      <w:szCs w:val="32"/>
      <w:lang w:eastAsia="en-US"/>
    </w:rPr>
  </w:style>
  <w:style w:type="character" w:customStyle="1" w:styleId="UnterkapitelderSubheadlineZchn">
    <w:name w:val="Unterkapitel der Subheadline Zchn"/>
    <w:link w:val="UnterkapitelderSubheadline"/>
    <w:rsid w:val="00AE2BA1"/>
    <w:rPr>
      <w:rFonts w:ascii="ITC Kabel Std Book" w:hAnsi="ITC Kabel Std Book" w:cs="ITC Kabel Std Book"/>
      <w:b/>
      <w:color w:val="B61B24"/>
      <w:lang w:eastAsia="en-US"/>
    </w:rPr>
  </w:style>
  <w:style w:type="paragraph" w:styleId="Inhaltsverzeichnisberschrift">
    <w:name w:val="TOC Heading"/>
    <w:basedOn w:val="berschrift1"/>
    <w:next w:val="Standard"/>
    <w:link w:val="InhaltsverzeichnisberschriftZchn"/>
    <w:uiPriority w:val="39"/>
    <w:unhideWhenUsed/>
    <w:qFormat/>
    <w:rsid w:val="00FC4A95"/>
    <w:pPr>
      <w:keepLines/>
      <w:spacing w:before="0" w:after="120"/>
      <w:ind w:right="0"/>
      <w:outlineLvl w:val="9"/>
    </w:pPr>
    <w:rPr>
      <w:rFonts w:ascii="Ubuntu" w:hAnsi="Ubuntu"/>
      <w:b w:val="0"/>
      <w:caps/>
      <w:color w:val="B61B24"/>
      <w:kern w:val="0"/>
      <w:szCs w:val="28"/>
    </w:rPr>
  </w:style>
  <w:style w:type="paragraph" w:styleId="Verzeichnis1">
    <w:name w:val="toc 1"/>
    <w:basedOn w:val="Standard"/>
    <w:next w:val="Standard"/>
    <w:autoRedefine/>
    <w:uiPriority w:val="39"/>
    <w:unhideWhenUsed/>
    <w:rsid w:val="001A632B"/>
  </w:style>
  <w:style w:type="character" w:styleId="Hyperlink">
    <w:name w:val="Hyperlink"/>
    <w:uiPriority w:val="99"/>
    <w:unhideWhenUsed/>
    <w:rsid w:val="001A632B"/>
    <w:rPr>
      <w:color w:val="0000FF"/>
      <w:u w:val="single"/>
    </w:rPr>
  </w:style>
  <w:style w:type="paragraph" w:customStyle="1" w:styleId="berschriftInhaltsverzeichnis">
    <w:name w:val="Überschrift Inhaltsverzeichnis"/>
    <w:basedOn w:val="Inhaltsverzeichnisberschrift"/>
    <w:next w:val="Inhaltsverzeichnisberschrift"/>
    <w:link w:val="berschriftInhaltsverzeichnisZchn"/>
    <w:rsid w:val="0031728B"/>
    <w:rPr>
      <w:rFonts w:ascii="Kabel Bk BT" w:hAnsi="Kabel Bk BT"/>
      <w:b/>
      <w:caps w:val="0"/>
      <w:sz w:val="44"/>
    </w:rPr>
  </w:style>
  <w:style w:type="paragraph" w:customStyle="1" w:styleId="berschriftVerzeichnis">
    <w:name w:val="Überschrift Verzeichnis"/>
    <w:basedOn w:val="Inhaltsverzeichnisberschrift"/>
    <w:link w:val="berschriftVerzeichnisZchn"/>
    <w:rsid w:val="0031728B"/>
    <w:rPr>
      <w:rFonts w:ascii="Kabel Bk BT" w:hAnsi="Kabel Bk BT"/>
      <w:b/>
      <w:caps w:val="0"/>
      <w:sz w:val="44"/>
    </w:rPr>
  </w:style>
  <w:style w:type="character" w:customStyle="1" w:styleId="berschriftInhaltsverzeichnisZchn">
    <w:name w:val="Überschrift Inhaltsverzeichnis Zchn"/>
    <w:link w:val="berschriftInhaltsverzeichnis"/>
    <w:rsid w:val="0031728B"/>
    <w:rPr>
      <w:rFonts w:ascii="Kabel Bk BT" w:eastAsia="Times New Roman" w:hAnsi="Kabel Bk BT" w:cs="ITC Kabel Std Book"/>
      <w:bCs/>
      <w:caps/>
      <w:color w:val="B61B24"/>
      <w:kern w:val="32"/>
      <w:sz w:val="44"/>
      <w:szCs w:val="28"/>
      <w:lang w:eastAsia="en-US"/>
    </w:rPr>
  </w:style>
  <w:style w:type="paragraph" w:styleId="StandardWeb">
    <w:name w:val="Normal (Web)"/>
    <w:basedOn w:val="Standard"/>
    <w:uiPriority w:val="99"/>
    <w:unhideWhenUsed/>
    <w:rsid w:val="00716438"/>
    <w:pPr>
      <w:spacing w:before="100" w:beforeAutospacing="1" w:after="100" w:afterAutospacing="1" w:line="240" w:lineRule="auto"/>
      <w:ind w:right="0"/>
    </w:pPr>
    <w:rPr>
      <w:rFonts w:ascii="Times New Roman" w:eastAsia="Times New Roman" w:hAnsi="Times New Roman" w:cs="Times New Roman"/>
      <w:sz w:val="24"/>
      <w:szCs w:val="24"/>
      <w:lang w:eastAsia="de-DE"/>
    </w:rPr>
  </w:style>
  <w:style w:type="character" w:customStyle="1" w:styleId="InhaltsverzeichnisberschriftZchn">
    <w:name w:val="Inhaltsverzeichnisüberschrift Zchn"/>
    <w:link w:val="Inhaltsverzeichnisberschrift"/>
    <w:uiPriority w:val="39"/>
    <w:rsid w:val="00FC4A95"/>
    <w:rPr>
      <w:rFonts w:ascii="Ubuntu" w:eastAsia="Times New Roman" w:hAnsi="Ubuntu"/>
      <w:bCs/>
      <w:caps/>
      <w:color w:val="B61B24"/>
      <w:sz w:val="32"/>
      <w:szCs w:val="28"/>
      <w:lang w:eastAsia="en-US"/>
    </w:rPr>
  </w:style>
  <w:style w:type="character" w:customStyle="1" w:styleId="berschriftVerzeichnisZchn">
    <w:name w:val="Überschrift Verzeichnis Zchn"/>
    <w:link w:val="berschriftVerzeichnis"/>
    <w:rsid w:val="0031728B"/>
    <w:rPr>
      <w:rFonts w:ascii="Kabel Bk BT" w:eastAsia="Times New Roman" w:hAnsi="Kabel Bk BT" w:cs="Times New Roman"/>
      <w:b w:val="0"/>
      <w:bCs/>
      <w:caps/>
      <w:color w:val="B61B24"/>
      <w:kern w:val="32"/>
      <w:sz w:val="44"/>
      <w:szCs w:val="28"/>
      <w:lang w:eastAsia="en-US"/>
    </w:rPr>
  </w:style>
  <w:style w:type="paragraph" w:styleId="Funotentext">
    <w:name w:val="footnote text"/>
    <w:basedOn w:val="Standard"/>
    <w:link w:val="FunotentextZchn"/>
    <w:uiPriority w:val="99"/>
    <w:semiHidden/>
    <w:unhideWhenUsed/>
    <w:rsid w:val="00716438"/>
  </w:style>
  <w:style w:type="character" w:customStyle="1" w:styleId="FunotentextZchn">
    <w:name w:val="Fußnotentext Zchn"/>
    <w:link w:val="Funotentext"/>
    <w:uiPriority w:val="99"/>
    <w:semiHidden/>
    <w:rsid w:val="00716438"/>
    <w:rPr>
      <w:rFonts w:ascii="Kabel Bk BT" w:hAnsi="Kabel Bk BT" w:cs="ITC Kabel Std Book"/>
      <w:color w:val="56555A"/>
      <w:lang w:eastAsia="en-US"/>
    </w:rPr>
  </w:style>
  <w:style w:type="character" w:styleId="Funotenzeichen">
    <w:name w:val="footnote reference"/>
    <w:uiPriority w:val="99"/>
    <w:semiHidden/>
    <w:unhideWhenUsed/>
    <w:rsid w:val="00716438"/>
    <w:rPr>
      <w:vertAlign w:val="superscript"/>
    </w:rPr>
  </w:style>
  <w:style w:type="paragraph" w:styleId="Sprechblasentext">
    <w:name w:val="Balloon Text"/>
    <w:basedOn w:val="Standard"/>
    <w:link w:val="SprechblasentextZchn"/>
    <w:uiPriority w:val="99"/>
    <w:semiHidden/>
    <w:unhideWhenUsed/>
    <w:rsid w:val="009D4F5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D4F50"/>
    <w:rPr>
      <w:rFonts w:ascii="Tahoma" w:hAnsi="Tahoma" w:cs="Tahoma"/>
      <w:sz w:val="16"/>
      <w:szCs w:val="16"/>
      <w:lang w:eastAsia="en-US"/>
    </w:rPr>
  </w:style>
  <w:style w:type="character" w:styleId="Kommentarzeichen">
    <w:name w:val="annotation reference"/>
    <w:basedOn w:val="Absatz-Standardschriftart"/>
    <w:uiPriority w:val="99"/>
    <w:semiHidden/>
    <w:unhideWhenUsed/>
    <w:rsid w:val="00010452"/>
    <w:rPr>
      <w:sz w:val="18"/>
      <w:szCs w:val="18"/>
    </w:rPr>
  </w:style>
  <w:style w:type="paragraph" w:styleId="Kommentartext">
    <w:name w:val="annotation text"/>
    <w:basedOn w:val="Standard"/>
    <w:link w:val="KommentartextZchn"/>
    <w:uiPriority w:val="99"/>
    <w:semiHidden/>
    <w:unhideWhenUsed/>
    <w:rsid w:val="00010452"/>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010452"/>
    <w:rPr>
      <w:rFonts w:ascii="Ubuntu" w:hAnsi="Ubuntu" w:cs="ITC Kabel Std Book"/>
      <w:sz w:val="24"/>
      <w:szCs w:val="24"/>
      <w:lang w:eastAsia="en-US"/>
    </w:rPr>
  </w:style>
  <w:style w:type="paragraph" w:styleId="Kommentarthema">
    <w:name w:val="annotation subject"/>
    <w:basedOn w:val="Kommentartext"/>
    <w:next w:val="Kommentartext"/>
    <w:link w:val="KommentarthemaZchn"/>
    <w:uiPriority w:val="99"/>
    <w:semiHidden/>
    <w:unhideWhenUsed/>
    <w:rsid w:val="00010452"/>
    <w:rPr>
      <w:b/>
      <w:bCs/>
      <w:sz w:val="20"/>
      <w:szCs w:val="20"/>
    </w:rPr>
  </w:style>
  <w:style w:type="character" w:customStyle="1" w:styleId="KommentarthemaZchn">
    <w:name w:val="Kommentarthema Zchn"/>
    <w:basedOn w:val="KommentartextZchn"/>
    <w:link w:val="Kommentarthema"/>
    <w:uiPriority w:val="99"/>
    <w:semiHidden/>
    <w:rsid w:val="00010452"/>
    <w:rPr>
      <w:rFonts w:ascii="Ubuntu" w:hAnsi="Ubuntu" w:cs="ITC Kabel Std Book"/>
      <w:b/>
      <w:bCs/>
      <w:sz w:val="24"/>
      <w:szCs w:val="24"/>
      <w:lang w:eastAsia="en-US"/>
    </w:rPr>
  </w:style>
  <w:style w:type="character" w:styleId="Seitenzahl">
    <w:name w:val="page number"/>
    <w:basedOn w:val="Absatz-Standardschriftart"/>
    <w:uiPriority w:val="99"/>
    <w:semiHidden/>
    <w:unhideWhenUsed/>
    <w:rsid w:val="00C13CE1"/>
  </w:style>
  <w:style w:type="paragraph" w:styleId="KeinLeerraum">
    <w:name w:val="No Spacing"/>
    <w:rsid w:val="004F2328"/>
    <w:pPr>
      <w:suppressAutoHyphens/>
      <w:autoSpaceDN w:val="0"/>
      <w:textAlignment w:val="baseline"/>
    </w:pPr>
    <w:rPr>
      <w:color w:val="00000A"/>
      <w:kern w:val="3"/>
      <w:sz w:val="22"/>
      <w:szCs w:val="22"/>
      <w:lang w:eastAsia="en-US"/>
    </w:rPr>
  </w:style>
  <w:style w:type="paragraph" w:customStyle="1" w:styleId="PreformattedText">
    <w:name w:val="Preformatted Text"/>
    <w:basedOn w:val="Standard"/>
    <w:rsid w:val="004F2328"/>
    <w:pPr>
      <w:suppressAutoHyphens/>
      <w:autoSpaceDN w:val="0"/>
      <w:spacing w:after="0"/>
      <w:ind w:right="0"/>
      <w:textAlignment w:val="baseline"/>
    </w:pPr>
    <w:rPr>
      <w:rFonts w:ascii="Courier New" w:eastAsia="NSimSun" w:hAnsi="Courier New" w:cs="Courier New"/>
      <w:color w:val="00000A"/>
      <w:kern w:val="3"/>
      <w:sz w:val="20"/>
    </w:rPr>
  </w:style>
  <w:style w:type="paragraph" w:customStyle="1" w:styleId="WW-StandardWeb">
    <w:name w:val="WW-Standard (Web)"/>
    <w:basedOn w:val="Standard"/>
    <w:rsid w:val="004F2328"/>
    <w:pPr>
      <w:suppressAutoHyphens/>
      <w:autoSpaceDN w:val="0"/>
      <w:spacing w:before="100" w:after="100"/>
      <w:ind w:right="0"/>
      <w:textAlignment w:val="baseline"/>
    </w:pPr>
    <w:rPr>
      <w:rFonts w:ascii="Calibri" w:hAnsi="Calibri" w:cs="Times New Roman"/>
      <w:color w:val="00000A"/>
      <w:kern w:val="3"/>
      <w:sz w:val="22"/>
    </w:rPr>
  </w:style>
  <w:style w:type="paragraph" w:styleId="NurText">
    <w:name w:val="Plain Text"/>
    <w:basedOn w:val="Standard"/>
    <w:link w:val="NurTextZchn"/>
    <w:uiPriority w:val="99"/>
    <w:semiHidden/>
    <w:unhideWhenUsed/>
    <w:rsid w:val="00CF458D"/>
    <w:pPr>
      <w:spacing w:after="0" w:line="240" w:lineRule="auto"/>
      <w:ind w:right="0"/>
    </w:pPr>
    <w:rPr>
      <w:rFonts w:ascii="Calibri" w:eastAsiaTheme="minorHAnsi" w:hAnsi="Calibri" w:cstheme="minorBidi"/>
      <w:sz w:val="22"/>
      <w:szCs w:val="21"/>
    </w:rPr>
  </w:style>
  <w:style w:type="character" w:customStyle="1" w:styleId="NurTextZchn">
    <w:name w:val="Nur Text Zchn"/>
    <w:basedOn w:val="Absatz-Standardschriftart"/>
    <w:link w:val="NurText"/>
    <w:uiPriority w:val="99"/>
    <w:semiHidden/>
    <w:rsid w:val="00CF458D"/>
    <w:rPr>
      <w:rFonts w:eastAsiaTheme="minorHAnsi" w:cstheme="minorBidi"/>
      <w:sz w:val="22"/>
      <w:szCs w:val="21"/>
      <w:lang w:eastAsia="en-US"/>
    </w:rPr>
  </w:style>
  <w:style w:type="character" w:customStyle="1" w:styleId="cf1">
    <w:name w:val="cf1"/>
    <w:basedOn w:val="Absatz-Standardschriftart"/>
    <w:rsid w:val="00A56B80"/>
  </w:style>
  <w:style w:type="character" w:styleId="NichtaufgelsteErwhnung">
    <w:name w:val="Unresolved Mention"/>
    <w:basedOn w:val="Absatz-Standardschriftart"/>
    <w:uiPriority w:val="99"/>
    <w:semiHidden/>
    <w:unhideWhenUsed/>
    <w:rsid w:val="00A974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886">
      <w:bodyDiv w:val="1"/>
      <w:marLeft w:val="0"/>
      <w:marRight w:val="0"/>
      <w:marTop w:val="0"/>
      <w:marBottom w:val="0"/>
      <w:divBdr>
        <w:top w:val="none" w:sz="0" w:space="0" w:color="auto"/>
        <w:left w:val="none" w:sz="0" w:space="0" w:color="auto"/>
        <w:bottom w:val="none" w:sz="0" w:space="0" w:color="auto"/>
        <w:right w:val="none" w:sz="0" w:space="0" w:color="auto"/>
      </w:divBdr>
      <w:divsChild>
        <w:div w:id="1253977368">
          <w:marLeft w:val="0"/>
          <w:marRight w:val="0"/>
          <w:marTop w:val="0"/>
          <w:marBottom w:val="0"/>
          <w:divBdr>
            <w:top w:val="none" w:sz="0" w:space="0" w:color="auto"/>
            <w:left w:val="none" w:sz="0" w:space="0" w:color="auto"/>
            <w:bottom w:val="none" w:sz="0" w:space="0" w:color="auto"/>
            <w:right w:val="none" w:sz="0" w:space="0" w:color="auto"/>
          </w:divBdr>
        </w:div>
      </w:divsChild>
    </w:div>
    <w:div w:id="48456858">
      <w:bodyDiv w:val="1"/>
      <w:marLeft w:val="0"/>
      <w:marRight w:val="0"/>
      <w:marTop w:val="0"/>
      <w:marBottom w:val="0"/>
      <w:divBdr>
        <w:top w:val="none" w:sz="0" w:space="0" w:color="auto"/>
        <w:left w:val="none" w:sz="0" w:space="0" w:color="auto"/>
        <w:bottom w:val="none" w:sz="0" w:space="0" w:color="auto"/>
        <w:right w:val="none" w:sz="0" w:space="0" w:color="auto"/>
      </w:divBdr>
      <w:divsChild>
        <w:div w:id="1931739900">
          <w:marLeft w:val="0"/>
          <w:marRight w:val="0"/>
          <w:marTop w:val="0"/>
          <w:marBottom w:val="0"/>
          <w:divBdr>
            <w:top w:val="none" w:sz="0" w:space="0" w:color="auto"/>
            <w:left w:val="none" w:sz="0" w:space="0" w:color="auto"/>
            <w:bottom w:val="none" w:sz="0" w:space="0" w:color="auto"/>
            <w:right w:val="none" w:sz="0" w:space="0" w:color="auto"/>
          </w:divBdr>
        </w:div>
      </w:divsChild>
    </w:div>
    <w:div w:id="51075910">
      <w:bodyDiv w:val="1"/>
      <w:marLeft w:val="0"/>
      <w:marRight w:val="0"/>
      <w:marTop w:val="0"/>
      <w:marBottom w:val="0"/>
      <w:divBdr>
        <w:top w:val="none" w:sz="0" w:space="0" w:color="auto"/>
        <w:left w:val="none" w:sz="0" w:space="0" w:color="auto"/>
        <w:bottom w:val="none" w:sz="0" w:space="0" w:color="auto"/>
        <w:right w:val="none" w:sz="0" w:space="0" w:color="auto"/>
      </w:divBdr>
    </w:div>
    <w:div w:id="123348820">
      <w:bodyDiv w:val="1"/>
      <w:marLeft w:val="0"/>
      <w:marRight w:val="0"/>
      <w:marTop w:val="0"/>
      <w:marBottom w:val="0"/>
      <w:divBdr>
        <w:top w:val="none" w:sz="0" w:space="0" w:color="auto"/>
        <w:left w:val="none" w:sz="0" w:space="0" w:color="auto"/>
        <w:bottom w:val="none" w:sz="0" w:space="0" w:color="auto"/>
        <w:right w:val="none" w:sz="0" w:space="0" w:color="auto"/>
      </w:divBdr>
      <w:divsChild>
        <w:div w:id="474763617">
          <w:marLeft w:val="0"/>
          <w:marRight w:val="0"/>
          <w:marTop w:val="0"/>
          <w:marBottom w:val="0"/>
          <w:divBdr>
            <w:top w:val="none" w:sz="0" w:space="0" w:color="auto"/>
            <w:left w:val="none" w:sz="0" w:space="0" w:color="auto"/>
            <w:bottom w:val="none" w:sz="0" w:space="0" w:color="auto"/>
            <w:right w:val="none" w:sz="0" w:space="0" w:color="auto"/>
          </w:divBdr>
        </w:div>
      </w:divsChild>
    </w:div>
    <w:div w:id="164326681">
      <w:bodyDiv w:val="1"/>
      <w:marLeft w:val="0"/>
      <w:marRight w:val="0"/>
      <w:marTop w:val="0"/>
      <w:marBottom w:val="0"/>
      <w:divBdr>
        <w:top w:val="none" w:sz="0" w:space="0" w:color="auto"/>
        <w:left w:val="none" w:sz="0" w:space="0" w:color="auto"/>
        <w:bottom w:val="none" w:sz="0" w:space="0" w:color="auto"/>
        <w:right w:val="none" w:sz="0" w:space="0" w:color="auto"/>
      </w:divBdr>
      <w:divsChild>
        <w:div w:id="991328642">
          <w:marLeft w:val="0"/>
          <w:marRight w:val="0"/>
          <w:marTop w:val="0"/>
          <w:marBottom w:val="0"/>
          <w:divBdr>
            <w:top w:val="none" w:sz="0" w:space="0" w:color="auto"/>
            <w:left w:val="none" w:sz="0" w:space="0" w:color="auto"/>
            <w:bottom w:val="none" w:sz="0" w:space="0" w:color="auto"/>
            <w:right w:val="none" w:sz="0" w:space="0" w:color="auto"/>
          </w:divBdr>
        </w:div>
      </w:divsChild>
    </w:div>
    <w:div w:id="198514608">
      <w:bodyDiv w:val="1"/>
      <w:marLeft w:val="0"/>
      <w:marRight w:val="0"/>
      <w:marTop w:val="0"/>
      <w:marBottom w:val="0"/>
      <w:divBdr>
        <w:top w:val="none" w:sz="0" w:space="0" w:color="auto"/>
        <w:left w:val="none" w:sz="0" w:space="0" w:color="auto"/>
        <w:bottom w:val="none" w:sz="0" w:space="0" w:color="auto"/>
        <w:right w:val="none" w:sz="0" w:space="0" w:color="auto"/>
      </w:divBdr>
      <w:divsChild>
        <w:div w:id="1305355086">
          <w:marLeft w:val="0"/>
          <w:marRight w:val="0"/>
          <w:marTop w:val="0"/>
          <w:marBottom w:val="0"/>
          <w:divBdr>
            <w:top w:val="none" w:sz="0" w:space="0" w:color="auto"/>
            <w:left w:val="none" w:sz="0" w:space="0" w:color="auto"/>
            <w:bottom w:val="none" w:sz="0" w:space="0" w:color="auto"/>
            <w:right w:val="none" w:sz="0" w:space="0" w:color="auto"/>
          </w:divBdr>
        </w:div>
      </w:divsChild>
    </w:div>
    <w:div w:id="213123592">
      <w:bodyDiv w:val="1"/>
      <w:marLeft w:val="0"/>
      <w:marRight w:val="0"/>
      <w:marTop w:val="0"/>
      <w:marBottom w:val="0"/>
      <w:divBdr>
        <w:top w:val="none" w:sz="0" w:space="0" w:color="auto"/>
        <w:left w:val="none" w:sz="0" w:space="0" w:color="auto"/>
        <w:bottom w:val="none" w:sz="0" w:space="0" w:color="auto"/>
        <w:right w:val="none" w:sz="0" w:space="0" w:color="auto"/>
      </w:divBdr>
      <w:divsChild>
        <w:div w:id="132527732">
          <w:marLeft w:val="0"/>
          <w:marRight w:val="0"/>
          <w:marTop w:val="0"/>
          <w:marBottom w:val="0"/>
          <w:divBdr>
            <w:top w:val="none" w:sz="0" w:space="0" w:color="auto"/>
            <w:left w:val="none" w:sz="0" w:space="0" w:color="auto"/>
            <w:bottom w:val="none" w:sz="0" w:space="0" w:color="auto"/>
            <w:right w:val="none" w:sz="0" w:space="0" w:color="auto"/>
          </w:divBdr>
        </w:div>
      </w:divsChild>
    </w:div>
    <w:div w:id="218327327">
      <w:bodyDiv w:val="1"/>
      <w:marLeft w:val="0"/>
      <w:marRight w:val="0"/>
      <w:marTop w:val="0"/>
      <w:marBottom w:val="0"/>
      <w:divBdr>
        <w:top w:val="none" w:sz="0" w:space="0" w:color="auto"/>
        <w:left w:val="none" w:sz="0" w:space="0" w:color="auto"/>
        <w:bottom w:val="none" w:sz="0" w:space="0" w:color="auto"/>
        <w:right w:val="none" w:sz="0" w:space="0" w:color="auto"/>
      </w:divBdr>
      <w:divsChild>
        <w:div w:id="1585801731">
          <w:marLeft w:val="0"/>
          <w:marRight w:val="0"/>
          <w:marTop w:val="0"/>
          <w:marBottom w:val="0"/>
          <w:divBdr>
            <w:top w:val="none" w:sz="0" w:space="0" w:color="auto"/>
            <w:left w:val="none" w:sz="0" w:space="0" w:color="auto"/>
            <w:bottom w:val="none" w:sz="0" w:space="0" w:color="auto"/>
            <w:right w:val="none" w:sz="0" w:space="0" w:color="auto"/>
          </w:divBdr>
        </w:div>
      </w:divsChild>
    </w:div>
    <w:div w:id="292099871">
      <w:bodyDiv w:val="1"/>
      <w:marLeft w:val="0"/>
      <w:marRight w:val="0"/>
      <w:marTop w:val="0"/>
      <w:marBottom w:val="0"/>
      <w:divBdr>
        <w:top w:val="none" w:sz="0" w:space="0" w:color="auto"/>
        <w:left w:val="none" w:sz="0" w:space="0" w:color="auto"/>
        <w:bottom w:val="none" w:sz="0" w:space="0" w:color="auto"/>
        <w:right w:val="none" w:sz="0" w:space="0" w:color="auto"/>
      </w:divBdr>
      <w:divsChild>
        <w:div w:id="1417746791">
          <w:marLeft w:val="0"/>
          <w:marRight w:val="0"/>
          <w:marTop w:val="0"/>
          <w:marBottom w:val="0"/>
          <w:divBdr>
            <w:top w:val="none" w:sz="0" w:space="0" w:color="auto"/>
            <w:left w:val="none" w:sz="0" w:space="0" w:color="auto"/>
            <w:bottom w:val="none" w:sz="0" w:space="0" w:color="auto"/>
            <w:right w:val="none" w:sz="0" w:space="0" w:color="auto"/>
          </w:divBdr>
        </w:div>
      </w:divsChild>
    </w:div>
    <w:div w:id="305472070">
      <w:bodyDiv w:val="1"/>
      <w:marLeft w:val="0"/>
      <w:marRight w:val="0"/>
      <w:marTop w:val="0"/>
      <w:marBottom w:val="0"/>
      <w:divBdr>
        <w:top w:val="none" w:sz="0" w:space="0" w:color="auto"/>
        <w:left w:val="none" w:sz="0" w:space="0" w:color="auto"/>
        <w:bottom w:val="none" w:sz="0" w:space="0" w:color="auto"/>
        <w:right w:val="none" w:sz="0" w:space="0" w:color="auto"/>
      </w:divBdr>
      <w:divsChild>
        <w:div w:id="1586258124">
          <w:marLeft w:val="0"/>
          <w:marRight w:val="0"/>
          <w:marTop w:val="0"/>
          <w:marBottom w:val="0"/>
          <w:divBdr>
            <w:top w:val="none" w:sz="0" w:space="0" w:color="auto"/>
            <w:left w:val="none" w:sz="0" w:space="0" w:color="auto"/>
            <w:bottom w:val="none" w:sz="0" w:space="0" w:color="auto"/>
            <w:right w:val="none" w:sz="0" w:space="0" w:color="auto"/>
          </w:divBdr>
        </w:div>
      </w:divsChild>
    </w:div>
    <w:div w:id="382022791">
      <w:bodyDiv w:val="1"/>
      <w:marLeft w:val="0"/>
      <w:marRight w:val="0"/>
      <w:marTop w:val="0"/>
      <w:marBottom w:val="0"/>
      <w:divBdr>
        <w:top w:val="none" w:sz="0" w:space="0" w:color="auto"/>
        <w:left w:val="none" w:sz="0" w:space="0" w:color="auto"/>
        <w:bottom w:val="none" w:sz="0" w:space="0" w:color="auto"/>
        <w:right w:val="none" w:sz="0" w:space="0" w:color="auto"/>
      </w:divBdr>
      <w:divsChild>
        <w:div w:id="805514994">
          <w:marLeft w:val="0"/>
          <w:marRight w:val="0"/>
          <w:marTop w:val="0"/>
          <w:marBottom w:val="0"/>
          <w:divBdr>
            <w:top w:val="none" w:sz="0" w:space="0" w:color="auto"/>
            <w:left w:val="none" w:sz="0" w:space="0" w:color="auto"/>
            <w:bottom w:val="none" w:sz="0" w:space="0" w:color="auto"/>
            <w:right w:val="none" w:sz="0" w:space="0" w:color="auto"/>
          </w:divBdr>
        </w:div>
      </w:divsChild>
    </w:div>
    <w:div w:id="387344632">
      <w:bodyDiv w:val="1"/>
      <w:marLeft w:val="0"/>
      <w:marRight w:val="0"/>
      <w:marTop w:val="0"/>
      <w:marBottom w:val="0"/>
      <w:divBdr>
        <w:top w:val="none" w:sz="0" w:space="0" w:color="auto"/>
        <w:left w:val="none" w:sz="0" w:space="0" w:color="auto"/>
        <w:bottom w:val="none" w:sz="0" w:space="0" w:color="auto"/>
        <w:right w:val="none" w:sz="0" w:space="0" w:color="auto"/>
      </w:divBdr>
      <w:divsChild>
        <w:div w:id="1556820786">
          <w:marLeft w:val="0"/>
          <w:marRight w:val="0"/>
          <w:marTop w:val="0"/>
          <w:marBottom w:val="0"/>
          <w:divBdr>
            <w:top w:val="none" w:sz="0" w:space="0" w:color="auto"/>
            <w:left w:val="none" w:sz="0" w:space="0" w:color="auto"/>
            <w:bottom w:val="none" w:sz="0" w:space="0" w:color="auto"/>
            <w:right w:val="none" w:sz="0" w:space="0" w:color="auto"/>
          </w:divBdr>
        </w:div>
      </w:divsChild>
    </w:div>
    <w:div w:id="388919816">
      <w:bodyDiv w:val="1"/>
      <w:marLeft w:val="0"/>
      <w:marRight w:val="0"/>
      <w:marTop w:val="0"/>
      <w:marBottom w:val="0"/>
      <w:divBdr>
        <w:top w:val="none" w:sz="0" w:space="0" w:color="auto"/>
        <w:left w:val="none" w:sz="0" w:space="0" w:color="auto"/>
        <w:bottom w:val="none" w:sz="0" w:space="0" w:color="auto"/>
        <w:right w:val="none" w:sz="0" w:space="0" w:color="auto"/>
      </w:divBdr>
      <w:divsChild>
        <w:div w:id="1317681487">
          <w:marLeft w:val="0"/>
          <w:marRight w:val="0"/>
          <w:marTop w:val="0"/>
          <w:marBottom w:val="0"/>
          <w:divBdr>
            <w:top w:val="none" w:sz="0" w:space="0" w:color="auto"/>
            <w:left w:val="none" w:sz="0" w:space="0" w:color="auto"/>
            <w:bottom w:val="none" w:sz="0" w:space="0" w:color="auto"/>
            <w:right w:val="none" w:sz="0" w:space="0" w:color="auto"/>
          </w:divBdr>
        </w:div>
      </w:divsChild>
    </w:div>
    <w:div w:id="398021644">
      <w:bodyDiv w:val="1"/>
      <w:marLeft w:val="0"/>
      <w:marRight w:val="0"/>
      <w:marTop w:val="0"/>
      <w:marBottom w:val="0"/>
      <w:divBdr>
        <w:top w:val="none" w:sz="0" w:space="0" w:color="auto"/>
        <w:left w:val="none" w:sz="0" w:space="0" w:color="auto"/>
        <w:bottom w:val="none" w:sz="0" w:space="0" w:color="auto"/>
        <w:right w:val="none" w:sz="0" w:space="0" w:color="auto"/>
      </w:divBdr>
    </w:div>
    <w:div w:id="423961138">
      <w:bodyDiv w:val="1"/>
      <w:marLeft w:val="0"/>
      <w:marRight w:val="0"/>
      <w:marTop w:val="0"/>
      <w:marBottom w:val="0"/>
      <w:divBdr>
        <w:top w:val="none" w:sz="0" w:space="0" w:color="auto"/>
        <w:left w:val="none" w:sz="0" w:space="0" w:color="auto"/>
        <w:bottom w:val="none" w:sz="0" w:space="0" w:color="auto"/>
        <w:right w:val="none" w:sz="0" w:space="0" w:color="auto"/>
      </w:divBdr>
      <w:divsChild>
        <w:div w:id="959190145">
          <w:marLeft w:val="0"/>
          <w:marRight w:val="0"/>
          <w:marTop w:val="0"/>
          <w:marBottom w:val="0"/>
          <w:divBdr>
            <w:top w:val="none" w:sz="0" w:space="0" w:color="auto"/>
            <w:left w:val="none" w:sz="0" w:space="0" w:color="auto"/>
            <w:bottom w:val="none" w:sz="0" w:space="0" w:color="auto"/>
            <w:right w:val="none" w:sz="0" w:space="0" w:color="auto"/>
          </w:divBdr>
        </w:div>
      </w:divsChild>
    </w:div>
    <w:div w:id="495145547">
      <w:bodyDiv w:val="1"/>
      <w:marLeft w:val="0"/>
      <w:marRight w:val="0"/>
      <w:marTop w:val="0"/>
      <w:marBottom w:val="0"/>
      <w:divBdr>
        <w:top w:val="none" w:sz="0" w:space="0" w:color="auto"/>
        <w:left w:val="none" w:sz="0" w:space="0" w:color="auto"/>
        <w:bottom w:val="none" w:sz="0" w:space="0" w:color="auto"/>
        <w:right w:val="none" w:sz="0" w:space="0" w:color="auto"/>
      </w:divBdr>
      <w:divsChild>
        <w:div w:id="2092851558">
          <w:marLeft w:val="0"/>
          <w:marRight w:val="0"/>
          <w:marTop w:val="0"/>
          <w:marBottom w:val="0"/>
          <w:divBdr>
            <w:top w:val="none" w:sz="0" w:space="0" w:color="auto"/>
            <w:left w:val="none" w:sz="0" w:space="0" w:color="auto"/>
            <w:bottom w:val="none" w:sz="0" w:space="0" w:color="auto"/>
            <w:right w:val="none" w:sz="0" w:space="0" w:color="auto"/>
          </w:divBdr>
        </w:div>
      </w:divsChild>
    </w:div>
    <w:div w:id="556087842">
      <w:bodyDiv w:val="1"/>
      <w:marLeft w:val="0"/>
      <w:marRight w:val="0"/>
      <w:marTop w:val="0"/>
      <w:marBottom w:val="0"/>
      <w:divBdr>
        <w:top w:val="none" w:sz="0" w:space="0" w:color="auto"/>
        <w:left w:val="none" w:sz="0" w:space="0" w:color="auto"/>
        <w:bottom w:val="none" w:sz="0" w:space="0" w:color="auto"/>
        <w:right w:val="none" w:sz="0" w:space="0" w:color="auto"/>
      </w:divBdr>
      <w:divsChild>
        <w:div w:id="1196501486">
          <w:marLeft w:val="0"/>
          <w:marRight w:val="0"/>
          <w:marTop w:val="0"/>
          <w:marBottom w:val="0"/>
          <w:divBdr>
            <w:top w:val="none" w:sz="0" w:space="0" w:color="auto"/>
            <w:left w:val="none" w:sz="0" w:space="0" w:color="auto"/>
            <w:bottom w:val="none" w:sz="0" w:space="0" w:color="auto"/>
            <w:right w:val="none" w:sz="0" w:space="0" w:color="auto"/>
          </w:divBdr>
        </w:div>
      </w:divsChild>
    </w:div>
    <w:div w:id="626549293">
      <w:bodyDiv w:val="1"/>
      <w:marLeft w:val="0"/>
      <w:marRight w:val="0"/>
      <w:marTop w:val="0"/>
      <w:marBottom w:val="0"/>
      <w:divBdr>
        <w:top w:val="none" w:sz="0" w:space="0" w:color="auto"/>
        <w:left w:val="none" w:sz="0" w:space="0" w:color="auto"/>
        <w:bottom w:val="none" w:sz="0" w:space="0" w:color="auto"/>
        <w:right w:val="none" w:sz="0" w:space="0" w:color="auto"/>
      </w:divBdr>
      <w:divsChild>
        <w:div w:id="1996714389">
          <w:marLeft w:val="0"/>
          <w:marRight w:val="0"/>
          <w:marTop w:val="0"/>
          <w:marBottom w:val="0"/>
          <w:divBdr>
            <w:top w:val="none" w:sz="0" w:space="0" w:color="auto"/>
            <w:left w:val="none" w:sz="0" w:space="0" w:color="auto"/>
            <w:bottom w:val="none" w:sz="0" w:space="0" w:color="auto"/>
            <w:right w:val="none" w:sz="0" w:space="0" w:color="auto"/>
          </w:divBdr>
        </w:div>
        <w:div w:id="118301466">
          <w:marLeft w:val="0"/>
          <w:marRight w:val="0"/>
          <w:marTop w:val="0"/>
          <w:marBottom w:val="0"/>
          <w:divBdr>
            <w:top w:val="none" w:sz="0" w:space="0" w:color="auto"/>
            <w:left w:val="none" w:sz="0" w:space="0" w:color="auto"/>
            <w:bottom w:val="none" w:sz="0" w:space="0" w:color="auto"/>
            <w:right w:val="none" w:sz="0" w:space="0" w:color="auto"/>
          </w:divBdr>
        </w:div>
        <w:div w:id="1062020104">
          <w:marLeft w:val="0"/>
          <w:marRight w:val="0"/>
          <w:marTop w:val="0"/>
          <w:marBottom w:val="0"/>
          <w:divBdr>
            <w:top w:val="none" w:sz="0" w:space="0" w:color="auto"/>
            <w:left w:val="none" w:sz="0" w:space="0" w:color="auto"/>
            <w:bottom w:val="none" w:sz="0" w:space="0" w:color="auto"/>
            <w:right w:val="none" w:sz="0" w:space="0" w:color="auto"/>
          </w:divBdr>
        </w:div>
        <w:div w:id="1282493012">
          <w:marLeft w:val="0"/>
          <w:marRight w:val="0"/>
          <w:marTop w:val="0"/>
          <w:marBottom w:val="0"/>
          <w:divBdr>
            <w:top w:val="none" w:sz="0" w:space="0" w:color="auto"/>
            <w:left w:val="none" w:sz="0" w:space="0" w:color="auto"/>
            <w:bottom w:val="none" w:sz="0" w:space="0" w:color="auto"/>
            <w:right w:val="none" w:sz="0" w:space="0" w:color="auto"/>
          </w:divBdr>
        </w:div>
        <w:div w:id="418453144">
          <w:marLeft w:val="0"/>
          <w:marRight w:val="0"/>
          <w:marTop w:val="0"/>
          <w:marBottom w:val="0"/>
          <w:divBdr>
            <w:top w:val="none" w:sz="0" w:space="0" w:color="auto"/>
            <w:left w:val="none" w:sz="0" w:space="0" w:color="auto"/>
            <w:bottom w:val="none" w:sz="0" w:space="0" w:color="auto"/>
            <w:right w:val="none" w:sz="0" w:space="0" w:color="auto"/>
          </w:divBdr>
        </w:div>
        <w:div w:id="1653027452">
          <w:marLeft w:val="0"/>
          <w:marRight w:val="0"/>
          <w:marTop w:val="0"/>
          <w:marBottom w:val="0"/>
          <w:divBdr>
            <w:top w:val="none" w:sz="0" w:space="0" w:color="auto"/>
            <w:left w:val="none" w:sz="0" w:space="0" w:color="auto"/>
            <w:bottom w:val="none" w:sz="0" w:space="0" w:color="auto"/>
            <w:right w:val="none" w:sz="0" w:space="0" w:color="auto"/>
          </w:divBdr>
        </w:div>
        <w:div w:id="1431505746">
          <w:marLeft w:val="0"/>
          <w:marRight w:val="0"/>
          <w:marTop w:val="0"/>
          <w:marBottom w:val="0"/>
          <w:divBdr>
            <w:top w:val="none" w:sz="0" w:space="0" w:color="auto"/>
            <w:left w:val="none" w:sz="0" w:space="0" w:color="auto"/>
            <w:bottom w:val="none" w:sz="0" w:space="0" w:color="auto"/>
            <w:right w:val="none" w:sz="0" w:space="0" w:color="auto"/>
          </w:divBdr>
        </w:div>
        <w:div w:id="1677685249">
          <w:marLeft w:val="0"/>
          <w:marRight w:val="0"/>
          <w:marTop w:val="0"/>
          <w:marBottom w:val="0"/>
          <w:divBdr>
            <w:top w:val="none" w:sz="0" w:space="0" w:color="auto"/>
            <w:left w:val="none" w:sz="0" w:space="0" w:color="auto"/>
            <w:bottom w:val="none" w:sz="0" w:space="0" w:color="auto"/>
            <w:right w:val="none" w:sz="0" w:space="0" w:color="auto"/>
          </w:divBdr>
        </w:div>
        <w:div w:id="785737440">
          <w:marLeft w:val="0"/>
          <w:marRight w:val="0"/>
          <w:marTop w:val="0"/>
          <w:marBottom w:val="0"/>
          <w:divBdr>
            <w:top w:val="none" w:sz="0" w:space="0" w:color="auto"/>
            <w:left w:val="none" w:sz="0" w:space="0" w:color="auto"/>
            <w:bottom w:val="none" w:sz="0" w:space="0" w:color="auto"/>
            <w:right w:val="none" w:sz="0" w:space="0" w:color="auto"/>
          </w:divBdr>
        </w:div>
        <w:div w:id="1355302871">
          <w:marLeft w:val="0"/>
          <w:marRight w:val="0"/>
          <w:marTop w:val="0"/>
          <w:marBottom w:val="0"/>
          <w:divBdr>
            <w:top w:val="none" w:sz="0" w:space="0" w:color="auto"/>
            <w:left w:val="none" w:sz="0" w:space="0" w:color="auto"/>
            <w:bottom w:val="none" w:sz="0" w:space="0" w:color="auto"/>
            <w:right w:val="none" w:sz="0" w:space="0" w:color="auto"/>
          </w:divBdr>
        </w:div>
        <w:div w:id="339310413">
          <w:marLeft w:val="0"/>
          <w:marRight w:val="0"/>
          <w:marTop w:val="0"/>
          <w:marBottom w:val="0"/>
          <w:divBdr>
            <w:top w:val="none" w:sz="0" w:space="0" w:color="auto"/>
            <w:left w:val="none" w:sz="0" w:space="0" w:color="auto"/>
            <w:bottom w:val="none" w:sz="0" w:space="0" w:color="auto"/>
            <w:right w:val="none" w:sz="0" w:space="0" w:color="auto"/>
          </w:divBdr>
        </w:div>
        <w:div w:id="1987196884">
          <w:marLeft w:val="0"/>
          <w:marRight w:val="0"/>
          <w:marTop w:val="0"/>
          <w:marBottom w:val="0"/>
          <w:divBdr>
            <w:top w:val="none" w:sz="0" w:space="0" w:color="auto"/>
            <w:left w:val="none" w:sz="0" w:space="0" w:color="auto"/>
            <w:bottom w:val="none" w:sz="0" w:space="0" w:color="auto"/>
            <w:right w:val="none" w:sz="0" w:space="0" w:color="auto"/>
          </w:divBdr>
        </w:div>
        <w:div w:id="1311858929">
          <w:marLeft w:val="0"/>
          <w:marRight w:val="0"/>
          <w:marTop w:val="0"/>
          <w:marBottom w:val="0"/>
          <w:divBdr>
            <w:top w:val="none" w:sz="0" w:space="0" w:color="auto"/>
            <w:left w:val="none" w:sz="0" w:space="0" w:color="auto"/>
            <w:bottom w:val="none" w:sz="0" w:space="0" w:color="auto"/>
            <w:right w:val="none" w:sz="0" w:space="0" w:color="auto"/>
          </w:divBdr>
        </w:div>
        <w:div w:id="354578052">
          <w:marLeft w:val="0"/>
          <w:marRight w:val="0"/>
          <w:marTop w:val="0"/>
          <w:marBottom w:val="0"/>
          <w:divBdr>
            <w:top w:val="none" w:sz="0" w:space="0" w:color="auto"/>
            <w:left w:val="none" w:sz="0" w:space="0" w:color="auto"/>
            <w:bottom w:val="none" w:sz="0" w:space="0" w:color="auto"/>
            <w:right w:val="none" w:sz="0" w:space="0" w:color="auto"/>
          </w:divBdr>
        </w:div>
        <w:div w:id="1732463750">
          <w:marLeft w:val="0"/>
          <w:marRight w:val="0"/>
          <w:marTop w:val="0"/>
          <w:marBottom w:val="0"/>
          <w:divBdr>
            <w:top w:val="none" w:sz="0" w:space="0" w:color="auto"/>
            <w:left w:val="none" w:sz="0" w:space="0" w:color="auto"/>
            <w:bottom w:val="none" w:sz="0" w:space="0" w:color="auto"/>
            <w:right w:val="none" w:sz="0" w:space="0" w:color="auto"/>
          </w:divBdr>
        </w:div>
        <w:div w:id="1286501475">
          <w:marLeft w:val="0"/>
          <w:marRight w:val="0"/>
          <w:marTop w:val="0"/>
          <w:marBottom w:val="0"/>
          <w:divBdr>
            <w:top w:val="none" w:sz="0" w:space="0" w:color="auto"/>
            <w:left w:val="none" w:sz="0" w:space="0" w:color="auto"/>
            <w:bottom w:val="none" w:sz="0" w:space="0" w:color="auto"/>
            <w:right w:val="none" w:sz="0" w:space="0" w:color="auto"/>
          </w:divBdr>
        </w:div>
      </w:divsChild>
    </w:div>
    <w:div w:id="638073334">
      <w:bodyDiv w:val="1"/>
      <w:marLeft w:val="0"/>
      <w:marRight w:val="0"/>
      <w:marTop w:val="0"/>
      <w:marBottom w:val="0"/>
      <w:divBdr>
        <w:top w:val="none" w:sz="0" w:space="0" w:color="auto"/>
        <w:left w:val="none" w:sz="0" w:space="0" w:color="auto"/>
        <w:bottom w:val="none" w:sz="0" w:space="0" w:color="auto"/>
        <w:right w:val="none" w:sz="0" w:space="0" w:color="auto"/>
      </w:divBdr>
      <w:divsChild>
        <w:div w:id="1841961646">
          <w:marLeft w:val="0"/>
          <w:marRight w:val="0"/>
          <w:marTop w:val="0"/>
          <w:marBottom w:val="0"/>
          <w:divBdr>
            <w:top w:val="none" w:sz="0" w:space="0" w:color="auto"/>
            <w:left w:val="none" w:sz="0" w:space="0" w:color="auto"/>
            <w:bottom w:val="none" w:sz="0" w:space="0" w:color="auto"/>
            <w:right w:val="none" w:sz="0" w:space="0" w:color="auto"/>
          </w:divBdr>
        </w:div>
      </w:divsChild>
    </w:div>
    <w:div w:id="750856611">
      <w:bodyDiv w:val="1"/>
      <w:marLeft w:val="0"/>
      <w:marRight w:val="0"/>
      <w:marTop w:val="0"/>
      <w:marBottom w:val="0"/>
      <w:divBdr>
        <w:top w:val="none" w:sz="0" w:space="0" w:color="auto"/>
        <w:left w:val="none" w:sz="0" w:space="0" w:color="auto"/>
        <w:bottom w:val="none" w:sz="0" w:space="0" w:color="auto"/>
        <w:right w:val="none" w:sz="0" w:space="0" w:color="auto"/>
      </w:divBdr>
      <w:divsChild>
        <w:div w:id="1151750138">
          <w:marLeft w:val="75"/>
          <w:marRight w:val="0"/>
          <w:marTop w:val="150"/>
          <w:marBottom w:val="0"/>
          <w:divBdr>
            <w:top w:val="none" w:sz="0" w:space="0" w:color="auto"/>
            <w:left w:val="none" w:sz="0" w:space="0" w:color="auto"/>
            <w:bottom w:val="none" w:sz="0" w:space="0" w:color="auto"/>
            <w:right w:val="none" w:sz="0" w:space="0" w:color="auto"/>
          </w:divBdr>
        </w:div>
        <w:div w:id="1029062861">
          <w:marLeft w:val="75"/>
          <w:marRight w:val="0"/>
          <w:marTop w:val="150"/>
          <w:marBottom w:val="0"/>
          <w:divBdr>
            <w:top w:val="none" w:sz="0" w:space="0" w:color="auto"/>
            <w:left w:val="none" w:sz="0" w:space="0" w:color="auto"/>
            <w:bottom w:val="none" w:sz="0" w:space="0" w:color="auto"/>
            <w:right w:val="none" w:sz="0" w:space="0" w:color="auto"/>
          </w:divBdr>
        </w:div>
        <w:div w:id="350188146">
          <w:marLeft w:val="75"/>
          <w:marRight w:val="0"/>
          <w:marTop w:val="150"/>
          <w:marBottom w:val="0"/>
          <w:divBdr>
            <w:top w:val="none" w:sz="0" w:space="0" w:color="auto"/>
            <w:left w:val="none" w:sz="0" w:space="0" w:color="auto"/>
            <w:bottom w:val="none" w:sz="0" w:space="0" w:color="auto"/>
            <w:right w:val="none" w:sz="0" w:space="0" w:color="auto"/>
          </w:divBdr>
        </w:div>
        <w:div w:id="574363208">
          <w:marLeft w:val="75"/>
          <w:marRight w:val="0"/>
          <w:marTop w:val="150"/>
          <w:marBottom w:val="0"/>
          <w:divBdr>
            <w:top w:val="none" w:sz="0" w:space="0" w:color="auto"/>
            <w:left w:val="none" w:sz="0" w:space="0" w:color="auto"/>
            <w:bottom w:val="none" w:sz="0" w:space="0" w:color="auto"/>
            <w:right w:val="none" w:sz="0" w:space="0" w:color="auto"/>
          </w:divBdr>
        </w:div>
        <w:div w:id="1432433799">
          <w:marLeft w:val="75"/>
          <w:marRight w:val="0"/>
          <w:marTop w:val="150"/>
          <w:marBottom w:val="0"/>
          <w:divBdr>
            <w:top w:val="none" w:sz="0" w:space="0" w:color="auto"/>
            <w:left w:val="none" w:sz="0" w:space="0" w:color="auto"/>
            <w:bottom w:val="none" w:sz="0" w:space="0" w:color="auto"/>
            <w:right w:val="none" w:sz="0" w:space="0" w:color="auto"/>
          </w:divBdr>
        </w:div>
        <w:div w:id="740372618">
          <w:marLeft w:val="75"/>
          <w:marRight w:val="0"/>
          <w:marTop w:val="150"/>
          <w:marBottom w:val="0"/>
          <w:divBdr>
            <w:top w:val="none" w:sz="0" w:space="0" w:color="auto"/>
            <w:left w:val="none" w:sz="0" w:space="0" w:color="auto"/>
            <w:bottom w:val="none" w:sz="0" w:space="0" w:color="auto"/>
            <w:right w:val="none" w:sz="0" w:space="0" w:color="auto"/>
          </w:divBdr>
        </w:div>
        <w:div w:id="1052001441">
          <w:marLeft w:val="75"/>
          <w:marRight w:val="0"/>
          <w:marTop w:val="150"/>
          <w:marBottom w:val="0"/>
          <w:divBdr>
            <w:top w:val="none" w:sz="0" w:space="0" w:color="auto"/>
            <w:left w:val="none" w:sz="0" w:space="0" w:color="auto"/>
            <w:bottom w:val="none" w:sz="0" w:space="0" w:color="auto"/>
            <w:right w:val="none" w:sz="0" w:space="0" w:color="auto"/>
          </w:divBdr>
        </w:div>
        <w:div w:id="51006955">
          <w:marLeft w:val="75"/>
          <w:marRight w:val="0"/>
          <w:marTop w:val="150"/>
          <w:marBottom w:val="0"/>
          <w:divBdr>
            <w:top w:val="none" w:sz="0" w:space="0" w:color="auto"/>
            <w:left w:val="none" w:sz="0" w:space="0" w:color="auto"/>
            <w:bottom w:val="none" w:sz="0" w:space="0" w:color="auto"/>
            <w:right w:val="none" w:sz="0" w:space="0" w:color="auto"/>
          </w:divBdr>
        </w:div>
        <w:div w:id="1618566432">
          <w:marLeft w:val="75"/>
          <w:marRight w:val="0"/>
          <w:marTop w:val="150"/>
          <w:marBottom w:val="0"/>
          <w:divBdr>
            <w:top w:val="none" w:sz="0" w:space="0" w:color="auto"/>
            <w:left w:val="none" w:sz="0" w:space="0" w:color="auto"/>
            <w:bottom w:val="none" w:sz="0" w:space="0" w:color="auto"/>
            <w:right w:val="none" w:sz="0" w:space="0" w:color="auto"/>
          </w:divBdr>
        </w:div>
        <w:div w:id="1156532207">
          <w:marLeft w:val="75"/>
          <w:marRight w:val="0"/>
          <w:marTop w:val="150"/>
          <w:marBottom w:val="0"/>
          <w:divBdr>
            <w:top w:val="none" w:sz="0" w:space="0" w:color="auto"/>
            <w:left w:val="none" w:sz="0" w:space="0" w:color="auto"/>
            <w:bottom w:val="none" w:sz="0" w:space="0" w:color="auto"/>
            <w:right w:val="none" w:sz="0" w:space="0" w:color="auto"/>
          </w:divBdr>
        </w:div>
        <w:div w:id="884608683">
          <w:marLeft w:val="75"/>
          <w:marRight w:val="0"/>
          <w:marTop w:val="150"/>
          <w:marBottom w:val="0"/>
          <w:divBdr>
            <w:top w:val="none" w:sz="0" w:space="0" w:color="auto"/>
            <w:left w:val="none" w:sz="0" w:space="0" w:color="auto"/>
            <w:bottom w:val="none" w:sz="0" w:space="0" w:color="auto"/>
            <w:right w:val="none" w:sz="0" w:space="0" w:color="auto"/>
          </w:divBdr>
        </w:div>
        <w:div w:id="1039164889">
          <w:marLeft w:val="75"/>
          <w:marRight w:val="0"/>
          <w:marTop w:val="150"/>
          <w:marBottom w:val="0"/>
          <w:divBdr>
            <w:top w:val="none" w:sz="0" w:space="0" w:color="auto"/>
            <w:left w:val="none" w:sz="0" w:space="0" w:color="auto"/>
            <w:bottom w:val="none" w:sz="0" w:space="0" w:color="auto"/>
            <w:right w:val="none" w:sz="0" w:space="0" w:color="auto"/>
          </w:divBdr>
        </w:div>
        <w:div w:id="1354847239">
          <w:marLeft w:val="75"/>
          <w:marRight w:val="0"/>
          <w:marTop w:val="150"/>
          <w:marBottom w:val="0"/>
          <w:divBdr>
            <w:top w:val="none" w:sz="0" w:space="0" w:color="auto"/>
            <w:left w:val="none" w:sz="0" w:space="0" w:color="auto"/>
            <w:bottom w:val="none" w:sz="0" w:space="0" w:color="auto"/>
            <w:right w:val="none" w:sz="0" w:space="0" w:color="auto"/>
          </w:divBdr>
        </w:div>
        <w:div w:id="784422058">
          <w:marLeft w:val="75"/>
          <w:marRight w:val="0"/>
          <w:marTop w:val="150"/>
          <w:marBottom w:val="0"/>
          <w:divBdr>
            <w:top w:val="none" w:sz="0" w:space="0" w:color="auto"/>
            <w:left w:val="none" w:sz="0" w:space="0" w:color="auto"/>
            <w:bottom w:val="none" w:sz="0" w:space="0" w:color="auto"/>
            <w:right w:val="none" w:sz="0" w:space="0" w:color="auto"/>
          </w:divBdr>
        </w:div>
        <w:div w:id="561185846">
          <w:marLeft w:val="75"/>
          <w:marRight w:val="0"/>
          <w:marTop w:val="150"/>
          <w:marBottom w:val="0"/>
          <w:divBdr>
            <w:top w:val="none" w:sz="0" w:space="0" w:color="auto"/>
            <w:left w:val="none" w:sz="0" w:space="0" w:color="auto"/>
            <w:bottom w:val="none" w:sz="0" w:space="0" w:color="auto"/>
            <w:right w:val="none" w:sz="0" w:space="0" w:color="auto"/>
          </w:divBdr>
        </w:div>
        <w:div w:id="188229241">
          <w:marLeft w:val="75"/>
          <w:marRight w:val="0"/>
          <w:marTop w:val="150"/>
          <w:marBottom w:val="0"/>
          <w:divBdr>
            <w:top w:val="none" w:sz="0" w:space="0" w:color="auto"/>
            <w:left w:val="none" w:sz="0" w:space="0" w:color="auto"/>
            <w:bottom w:val="none" w:sz="0" w:space="0" w:color="auto"/>
            <w:right w:val="none" w:sz="0" w:space="0" w:color="auto"/>
          </w:divBdr>
        </w:div>
        <w:div w:id="106699646">
          <w:marLeft w:val="75"/>
          <w:marRight w:val="0"/>
          <w:marTop w:val="150"/>
          <w:marBottom w:val="0"/>
          <w:divBdr>
            <w:top w:val="none" w:sz="0" w:space="0" w:color="auto"/>
            <w:left w:val="none" w:sz="0" w:space="0" w:color="auto"/>
            <w:bottom w:val="none" w:sz="0" w:space="0" w:color="auto"/>
            <w:right w:val="none" w:sz="0" w:space="0" w:color="auto"/>
          </w:divBdr>
        </w:div>
        <w:div w:id="880483414">
          <w:marLeft w:val="75"/>
          <w:marRight w:val="0"/>
          <w:marTop w:val="150"/>
          <w:marBottom w:val="0"/>
          <w:divBdr>
            <w:top w:val="none" w:sz="0" w:space="0" w:color="auto"/>
            <w:left w:val="none" w:sz="0" w:space="0" w:color="auto"/>
            <w:bottom w:val="none" w:sz="0" w:space="0" w:color="auto"/>
            <w:right w:val="none" w:sz="0" w:space="0" w:color="auto"/>
          </w:divBdr>
        </w:div>
      </w:divsChild>
    </w:div>
    <w:div w:id="789012672">
      <w:bodyDiv w:val="1"/>
      <w:marLeft w:val="0"/>
      <w:marRight w:val="0"/>
      <w:marTop w:val="0"/>
      <w:marBottom w:val="0"/>
      <w:divBdr>
        <w:top w:val="none" w:sz="0" w:space="0" w:color="auto"/>
        <w:left w:val="none" w:sz="0" w:space="0" w:color="auto"/>
        <w:bottom w:val="none" w:sz="0" w:space="0" w:color="auto"/>
        <w:right w:val="none" w:sz="0" w:space="0" w:color="auto"/>
      </w:divBdr>
      <w:divsChild>
        <w:div w:id="1827626132">
          <w:marLeft w:val="0"/>
          <w:marRight w:val="0"/>
          <w:marTop w:val="0"/>
          <w:marBottom w:val="0"/>
          <w:divBdr>
            <w:top w:val="none" w:sz="0" w:space="0" w:color="auto"/>
            <w:left w:val="none" w:sz="0" w:space="0" w:color="auto"/>
            <w:bottom w:val="none" w:sz="0" w:space="0" w:color="auto"/>
            <w:right w:val="none" w:sz="0" w:space="0" w:color="auto"/>
          </w:divBdr>
        </w:div>
      </w:divsChild>
    </w:div>
    <w:div w:id="865561024">
      <w:bodyDiv w:val="1"/>
      <w:marLeft w:val="0"/>
      <w:marRight w:val="0"/>
      <w:marTop w:val="0"/>
      <w:marBottom w:val="0"/>
      <w:divBdr>
        <w:top w:val="none" w:sz="0" w:space="0" w:color="auto"/>
        <w:left w:val="none" w:sz="0" w:space="0" w:color="auto"/>
        <w:bottom w:val="none" w:sz="0" w:space="0" w:color="auto"/>
        <w:right w:val="none" w:sz="0" w:space="0" w:color="auto"/>
      </w:divBdr>
      <w:divsChild>
        <w:div w:id="2087067131">
          <w:marLeft w:val="0"/>
          <w:marRight w:val="0"/>
          <w:marTop w:val="0"/>
          <w:marBottom w:val="0"/>
          <w:divBdr>
            <w:top w:val="none" w:sz="0" w:space="0" w:color="auto"/>
            <w:left w:val="none" w:sz="0" w:space="0" w:color="auto"/>
            <w:bottom w:val="none" w:sz="0" w:space="0" w:color="auto"/>
            <w:right w:val="none" w:sz="0" w:space="0" w:color="auto"/>
          </w:divBdr>
        </w:div>
      </w:divsChild>
    </w:div>
    <w:div w:id="886065647">
      <w:bodyDiv w:val="1"/>
      <w:marLeft w:val="0"/>
      <w:marRight w:val="0"/>
      <w:marTop w:val="0"/>
      <w:marBottom w:val="0"/>
      <w:divBdr>
        <w:top w:val="none" w:sz="0" w:space="0" w:color="auto"/>
        <w:left w:val="none" w:sz="0" w:space="0" w:color="auto"/>
        <w:bottom w:val="none" w:sz="0" w:space="0" w:color="auto"/>
        <w:right w:val="none" w:sz="0" w:space="0" w:color="auto"/>
      </w:divBdr>
      <w:divsChild>
        <w:div w:id="644821177">
          <w:marLeft w:val="0"/>
          <w:marRight w:val="0"/>
          <w:marTop w:val="0"/>
          <w:marBottom w:val="0"/>
          <w:divBdr>
            <w:top w:val="none" w:sz="0" w:space="0" w:color="auto"/>
            <w:left w:val="none" w:sz="0" w:space="0" w:color="auto"/>
            <w:bottom w:val="none" w:sz="0" w:space="0" w:color="auto"/>
            <w:right w:val="none" w:sz="0" w:space="0" w:color="auto"/>
          </w:divBdr>
        </w:div>
      </w:divsChild>
    </w:div>
    <w:div w:id="928465802">
      <w:bodyDiv w:val="1"/>
      <w:marLeft w:val="0"/>
      <w:marRight w:val="0"/>
      <w:marTop w:val="0"/>
      <w:marBottom w:val="0"/>
      <w:divBdr>
        <w:top w:val="none" w:sz="0" w:space="0" w:color="auto"/>
        <w:left w:val="none" w:sz="0" w:space="0" w:color="auto"/>
        <w:bottom w:val="none" w:sz="0" w:space="0" w:color="auto"/>
        <w:right w:val="none" w:sz="0" w:space="0" w:color="auto"/>
      </w:divBdr>
      <w:divsChild>
        <w:div w:id="2007518448">
          <w:marLeft w:val="0"/>
          <w:marRight w:val="0"/>
          <w:marTop w:val="0"/>
          <w:marBottom w:val="0"/>
          <w:divBdr>
            <w:top w:val="none" w:sz="0" w:space="0" w:color="auto"/>
            <w:left w:val="none" w:sz="0" w:space="0" w:color="auto"/>
            <w:bottom w:val="none" w:sz="0" w:space="0" w:color="auto"/>
            <w:right w:val="none" w:sz="0" w:space="0" w:color="auto"/>
          </w:divBdr>
        </w:div>
      </w:divsChild>
    </w:div>
    <w:div w:id="950475356">
      <w:bodyDiv w:val="1"/>
      <w:marLeft w:val="0"/>
      <w:marRight w:val="0"/>
      <w:marTop w:val="0"/>
      <w:marBottom w:val="0"/>
      <w:divBdr>
        <w:top w:val="none" w:sz="0" w:space="0" w:color="auto"/>
        <w:left w:val="none" w:sz="0" w:space="0" w:color="auto"/>
        <w:bottom w:val="none" w:sz="0" w:space="0" w:color="auto"/>
        <w:right w:val="none" w:sz="0" w:space="0" w:color="auto"/>
      </w:divBdr>
      <w:divsChild>
        <w:div w:id="647824155">
          <w:marLeft w:val="0"/>
          <w:marRight w:val="0"/>
          <w:marTop w:val="0"/>
          <w:marBottom w:val="0"/>
          <w:divBdr>
            <w:top w:val="none" w:sz="0" w:space="0" w:color="auto"/>
            <w:left w:val="none" w:sz="0" w:space="0" w:color="auto"/>
            <w:bottom w:val="none" w:sz="0" w:space="0" w:color="auto"/>
            <w:right w:val="none" w:sz="0" w:space="0" w:color="auto"/>
          </w:divBdr>
        </w:div>
      </w:divsChild>
    </w:div>
    <w:div w:id="1079016305">
      <w:bodyDiv w:val="1"/>
      <w:marLeft w:val="0"/>
      <w:marRight w:val="0"/>
      <w:marTop w:val="0"/>
      <w:marBottom w:val="0"/>
      <w:divBdr>
        <w:top w:val="none" w:sz="0" w:space="0" w:color="auto"/>
        <w:left w:val="none" w:sz="0" w:space="0" w:color="auto"/>
        <w:bottom w:val="none" w:sz="0" w:space="0" w:color="auto"/>
        <w:right w:val="none" w:sz="0" w:space="0" w:color="auto"/>
      </w:divBdr>
      <w:divsChild>
        <w:div w:id="776758207">
          <w:marLeft w:val="0"/>
          <w:marRight w:val="0"/>
          <w:marTop w:val="0"/>
          <w:marBottom w:val="0"/>
          <w:divBdr>
            <w:top w:val="none" w:sz="0" w:space="0" w:color="auto"/>
            <w:left w:val="none" w:sz="0" w:space="0" w:color="auto"/>
            <w:bottom w:val="none" w:sz="0" w:space="0" w:color="auto"/>
            <w:right w:val="none" w:sz="0" w:space="0" w:color="auto"/>
          </w:divBdr>
        </w:div>
      </w:divsChild>
    </w:div>
    <w:div w:id="1134253495">
      <w:bodyDiv w:val="1"/>
      <w:marLeft w:val="0"/>
      <w:marRight w:val="0"/>
      <w:marTop w:val="0"/>
      <w:marBottom w:val="0"/>
      <w:divBdr>
        <w:top w:val="none" w:sz="0" w:space="0" w:color="auto"/>
        <w:left w:val="none" w:sz="0" w:space="0" w:color="auto"/>
        <w:bottom w:val="none" w:sz="0" w:space="0" w:color="auto"/>
        <w:right w:val="none" w:sz="0" w:space="0" w:color="auto"/>
      </w:divBdr>
      <w:divsChild>
        <w:div w:id="680199433">
          <w:marLeft w:val="0"/>
          <w:marRight w:val="0"/>
          <w:marTop w:val="0"/>
          <w:marBottom w:val="0"/>
          <w:divBdr>
            <w:top w:val="none" w:sz="0" w:space="0" w:color="auto"/>
            <w:left w:val="none" w:sz="0" w:space="0" w:color="auto"/>
            <w:bottom w:val="none" w:sz="0" w:space="0" w:color="auto"/>
            <w:right w:val="none" w:sz="0" w:space="0" w:color="auto"/>
          </w:divBdr>
        </w:div>
      </w:divsChild>
    </w:div>
    <w:div w:id="1169758725">
      <w:bodyDiv w:val="1"/>
      <w:marLeft w:val="0"/>
      <w:marRight w:val="0"/>
      <w:marTop w:val="0"/>
      <w:marBottom w:val="0"/>
      <w:divBdr>
        <w:top w:val="none" w:sz="0" w:space="0" w:color="auto"/>
        <w:left w:val="none" w:sz="0" w:space="0" w:color="auto"/>
        <w:bottom w:val="none" w:sz="0" w:space="0" w:color="auto"/>
        <w:right w:val="none" w:sz="0" w:space="0" w:color="auto"/>
      </w:divBdr>
      <w:divsChild>
        <w:div w:id="1494369410">
          <w:marLeft w:val="0"/>
          <w:marRight w:val="0"/>
          <w:marTop w:val="0"/>
          <w:marBottom w:val="0"/>
          <w:divBdr>
            <w:top w:val="none" w:sz="0" w:space="0" w:color="auto"/>
            <w:left w:val="none" w:sz="0" w:space="0" w:color="auto"/>
            <w:bottom w:val="none" w:sz="0" w:space="0" w:color="auto"/>
            <w:right w:val="none" w:sz="0" w:space="0" w:color="auto"/>
          </w:divBdr>
        </w:div>
      </w:divsChild>
    </w:div>
    <w:div w:id="1177386512">
      <w:bodyDiv w:val="1"/>
      <w:marLeft w:val="0"/>
      <w:marRight w:val="0"/>
      <w:marTop w:val="0"/>
      <w:marBottom w:val="0"/>
      <w:divBdr>
        <w:top w:val="none" w:sz="0" w:space="0" w:color="auto"/>
        <w:left w:val="none" w:sz="0" w:space="0" w:color="auto"/>
        <w:bottom w:val="none" w:sz="0" w:space="0" w:color="auto"/>
        <w:right w:val="none" w:sz="0" w:space="0" w:color="auto"/>
      </w:divBdr>
    </w:div>
    <w:div w:id="1212689946">
      <w:bodyDiv w:val="1"/>
      <w:marLeft w:val="0"/>
      <w:marRight w:val="0"/>
      <w:marTop w:val="0"/>
      <w:marBottom w:val="0"/>
      <w:divBdr>
        <w:top w:val="none" w:sz="0" w:space="0" w:color="auto"/>
        <w:left w:val="none" w:sz="0" w:space="0" w:color="auto"/>
        <w:bottom w:val="none" w:sz="0" w:space="0" w:color="auto"/>
        <w:right w:val="none" w:sz="0" w:space="0" w:color="auto"/>
      </w:divBdr>
      <w:divsChild>
        <w:div w:id="1983731810">
          <w:marLeft w:val="0"/>
          <w:marRight w:val="0"/>
          <w:marTop w:val="0"/>
          <w:marBottom w:val="0"/>
          <w:divBdr>
            <w:top w:val="none" w:sz="0" w:space="0" w:color="auto"/>
            <w:left w:val="none" w:sz="0" w:space="0" w:color="auto"/>
            <w:bottom w:val="none" w:sz="0" w:space="0" w:color="auto"/>
            <w:right w:val="none" w:sz="0" w:space="0" w:color="auto"/>
          </w:divBdr>
        </w:div>
      </w:divsChild>
    </w:div>
    <w:div w:id="1226263972">
      <w:bodyDiv w:val="1"/>
      <w:marLeft w:val="0"/>
      <w:marRight w:val="0"/>
      <w:marTop w:val="0"/>
      <w:marBottom w:val="0"/>
      <w:divBdr>
        <w:top w:val="none" w:sz="0" w:space="0" w:color="auto"/>
        <w:left w:val="none" w:sz="0" w:space="0" w:color="auto"/>
        <w:bottom w:val="none" w:sz="0" w:space="0" w:color="auto"/>
        <w:right w:val="none" w:sz="0" w:space="0" w:color="auto"/>
      </w:divBdr>
      <w:divsChild>
        <w:div w:id="152838041">
          <w:marLeft w:val="0"/>
          <w:marRight w:val="0"/>
          <w:marTop w:val="0"/>
          <w:marBottom w:val="0"/>
          <w:divBdr>
            <w:top w:val="none" w:sz="0" w:space="0" w:color="auto"/>
            <w:left w:val="none" w:sz="0" w:space="0" w:color="auto"/>
            <w:bottom w:val="none" w:sz="0" w:space="0" w:color="auto"/>
            <w:right w:val="none" w:sz="0" w:space="0" w:color="auto"/>
          </w:divBdr>
        </w:div>
      </w:divsChild>
    </w:div>
    <w:div w:id="1339045316">
      <w:bodyDiv w:val="1"/>
      <w:marLeft w:val="0"/>
      <w:marRight w:val="0"/>
      <w:marTop w:val="0"/>
      <w:marBottom w:val="0"/>
      <w:divBdr>
        <w:top w:val="none" w:sz="0" w:space="0" w:color="auto"/>
        <w:left w:val="none" w:sz="0" w:space="0" w:color="auto"/>
        <w:bottom w:val="none" w:sz="0" w:space="0" w:color="auto"/>
        <w:right w:val="none" w:sz="0" w:space="0" w:color="auto"/>
      </w:divBdr>
      <w:divsChild>
        <w:div w:id="1708985507">
          <w:marLeft w:val="0"/>
          <w:marRight w:val="0"/>
          <w:marTop w:val="0"/>
          <w:marBottom w:val="0"/>
          <w:divBdr>
            <w:top w:val="none" w:sz="0" w:space="0" w:color="auto"/>
            <w:left w:val="none" w:sz="0" w:space="0" w:color="auto"/>
            <w:bottom w:val="none" w:sz="0" w:space="0" w:color="auto"/>
            <w:right w:val="none" w:sz="0" w:space="0" w:color="auto"/>
          </w:divBdr>
        </w:div>
      </w:divsChild>
    </w:div>
    <w:div w:id="1361204215">
      <w:bodyDiv w:val="1"/>
      <w:marLeft w:val="0"/>
      <w:marRight w:val="0"/>
      <w:marTop w:val="0"/>
      <w:marBottom w:val="0"/>
      <w:divBdr>
        <w:top w:val="none" w:sz="0" w:space="0" w:color="auto"/>
        <w:left w:val="none" w:sz="0" w:space="0" w:color="auto"/>
        <w:bottom w:val="none" w:sz="0" w:space="0" w:color="auto"/>
        <w:right w:val="none" w:sz="0" w:space="0" w:color="auto"/>
      </w:divBdr>
      <w:divsChild>
        <w:div w:id="1719476425">
          <w:marLeft w:val="0"/>
          <w:marRight w:val="0"/>
          <w:marTop w:val="0"/>
          <w:marBottom w:val="0"/>
          <w:divBdr>
            <w:top w:val="none" w:sz="0" w:space="0" w:color="auto"/>
            <w:left w:val="none" w:sz="0" w:space="0" w:color="auto"/>
            <w:bottom w:val="none" w:sz="0" w:space="0" w:color="auto"/>
            <w:right w:val="none" w:sz="0" w:space="0" w:color="auto"/>
          </w:divBdr>
        </w:div>
      </w:divsChild>
    </w:div>
    <w:div w:id="1439105605">
      <w:bodyDiv w:val="1"/>
      <w:marLeft w:val="0"/>
      <w:marRight w:val="0"/>
      <w:marTop w:val="0"/>
      <w:marBottom w:val="0"/>
      <w:divBdr>
        <w:top w:val="none" w:sz="0" w:space="0" w:color="auto"/>
        <w:left w:val="none" w:sz="0" w:space="0" w:color="auto"/>
        <w:bottom w:val="none" w:sz="0" w:space="0" w:color="auto"/>
        <w:right w:val="none" w:sz="0" w:space="0" w:color="auto"/>
      </w:divBdr>
      <w:divsChild>
        <w:div w:id="1657340690">
          <w:marLeft w:val="0"/>
          <w:marRight w:val="0"/>
          <w:marTop w:val="0"/>
          <w:marBottom w:val="0"/>
          <w:divBdr>
            <w:top w:val="none" w:sz="0" w:space="0" w:color="auto"/>
            <w:left w:val="none" w:sz="0" w:space="0" w:color="auto"/>
            <w:bottom w:val="none" w:sz="0" w:space="0" w:color="auto"/>
            <w:right w:val="none" w:sz="0" w:space="0" w:color="auto"/>
          </w:divBdr>
        </w:div>
      </w:divsChild>
    </w:div>
    <w:div w:id="1444690821">
      <w:bodyDiv w:val="1"/>
      <w:marLeft w:val="0"/>
      <w:marRight w:val="0"/>
      <w:marTop w:val="0"/>
      <w:marBottom w:val="0"/>
      <w:divBdr>
        <w:top w:val="none" w:sz="0" w:space="0" w:color="auto"/>
        <w:left w:val="none" w:sz="0" w:space="0" w:color="auto"/>
        <w:bottom w:val="none" w:sz="0" w:space="0" w:color="auto"/>
        <w:right w:val="none" w:sz="0" w:space="0" w:color="auto"/>
      </w:divBdr>
    </w:div>
    <w:div w:id="1447429774">
      <w:bodyDiv w:val="1"/>
      <w:marLeft w:val="0"/>
      <w:marRight w:val="0"/>
      <w:marTop w:val="0"/>
      <w:marBottom w:val="0"/>
      <w:divBdr>
        <w:top w:val="none" w:sz="0" w:space="0" w:color="auto"/>
        <w:left w:val="none" w:sz="0" w:space="0" w:color="auto"/>
        <w:bottom w:val="none" w:sz="0" w:space="0" w:color="auto"/>
        <w:right w:val="none" w:sz="0" w:space="0" w:color="auto"/>
      </w:divBdr>
      <w:divsChild>
        <w:div w:id="1887446047">
          <w:marLeft w:val="0"/>
          <w:marRight w:val="0"/>
          <w:marTop w:val="0"/>
          <w:marBottom w:val="0"/>
          <w:divBdr>
            <w:top w:val="none" w:sz="0" w:space="0" w:color="auto"/>
            <w:left w:val="none" w:sz="0" w:space="0" w:color="auto"/>
            <w:bottom w:val="none" w:sz="0" w:space="0" w:color="auto"/>
            <w:right w:val="none" w:sz="0" w:space="0" w:color="auto"/>
          </w:divBdr>
        </w:div>
      </w:divsChild>
    </w:div>
    <w:div w:id="1510102756">
      <w:bodyDiv w:val="1"/>
      <w:marLeft w:val="0"/>
      <w:marRight w:val="0"/>
      <w:marTop w:val="0"/>
      <w:marBottom w:val="0"/>
      <w:divBdr>
        <w:top w:val="none" w:sz="0" w:space="0" w:color="auto"/>
        <w:left w:val="none" w:sz="0" w:space="0" w:color="auto"/>
        <w:bottom w:val="none" w:sz="0" w:space="0" w:color="auto"/>
        <w:right w:val="none" w:sz="0" w:space="0" w:color="auto"/>
      </w:divBdr>
      <w:divsChild>
        <w:div w:id="580024614">
          <w:marLeft w:val="0"/>
          <w:marRight w:val="0"/>
          <w:marTop w:val="0"/>
          <w:marBottom w:val="0"/>
          <w:divBdr>
            <w:top w:val="none" w:sz="0" w:space="0" w:color="auto"/>
            <w:left w:val="none" w:sz="0" w:space="0" w:color="auto"/>
            <w:bottom w:val="none" w:sz="0" w:space="0" w:color="auto"/>
            <w:right w:val="none" w:sz="0" w:space="0" w:color="auto"/>
          </w:divBdr>
        </w:div>
      </w:divsChild>
    </w:div>
    <w:div w:id="1547373166">
      <w:bodyDiv w:val="1"/>
      <w:marLeft w:val="0"/>
      <w:marRight w:val="0"/>
      <w:marTop w:val="0"/>
      <w:marBottom w:val="0"/>
      <w:divBdr>
        <w:top w:val="none" w:sz="0" w:space="0" w:color="auto"/>
        <w:left w:val="none" w:sz="0" w:space="0" w:color="auto"/>
        <w:bottom w:val="none" w:sz="0" w:space="0" w:color="auto"/>
        <w:right w:val="none" w:sz="0" w:space="0" w:color="auto"/>
      </w:divBdr>
      <w:divsChild>
        <w:div w:id="2119793662">
          <w:marLeft w:val="0"/>
          <w:marRight w:val="0"/>
          <w:marTop w:val="0"/>
          <w:marBottom w:val="0"/>
          <w:divBdr>
            <w:top w:val="none" w:sz="0" w:space="0" w:color="auto"/>
            <w:left w:val="none" w:sz="0" w:space="0" w:color="auto"/>
            <w:bottom w:val="none" w:sz="0" w:space="0" w:color="auto"/>
            <w:right w:val="none" w:sz="0" w:space="0" w:color="auto"/>
          </w:divBdr>
        </w:div>
      </w:divsChild>
    </w:div>
    <w:div w:id="1565292909">
      <w:bodyDiv w:val="1"/>
      <w:marLeft w:val="0"/>
      <w:marRight w:val="0"/>
      <w:marTop w:val="0"/>
      <w:marBottom w:val="0"/>
      <w:divBdr>
        <w:top w:val="none" w:sz="0" w:space="0" w:color="auto"/>
        <w:left w:val="none" w:sz="0" w:space="0" w:color="auto"/>
        <w:bottom w:val="none" w:sz="0" w:space="0" w:color="auto"/>
        <w:right w:val="none" w:sz="0" w:space="0" w:color="auto"/>
      </w:divBdr>
      <w:divsChild>
        <w:div w:id="1354920847">
          <w:marLeft w:val="0"/>
          <w:marRight w:val="0"/>
          <w:marTop w:val="0"/>
          <w:marBottom w:val="0"/>
          <w:divBdr>
            <w:top w:val="none" w:sz="0" w:space="0" w:color="auto"/>
            <w:left w:val="none" w:sz="0" w:space="0" w:color="auto"/>
            <w:bottom w:val="none" w:sz="0" w:space="0" w:color="auto"/>
            <w:right w:val="none" w:sz="0" w:space="0" w:color="auto"/>
          </w:divBdr>
        </w:div>
      </w:divsChild>
    </w:div>
    <w:div w:id="1680811984">
      <w:bodyDiv w:val="1"/>
      <w:marLeft w:val="0"/>
      <w:marRight w:val="0"/>
      <w:marTop w:val="0"/>
      <w:marBottom w:val="0"/>
      <w:divBdr>
        <w:top w:val="none" w:sz="0" w:space="0" w:color="auto"/>
        <w:left w:val="none" w:sz="0" w:space="0" w:color="auto"/>
        <w:bottom w:val="none" w:sz="0" w:space="0" w:color="auto"/>
        <w:right w:val="none" w:sz="0" w:space="0" w:color="auto"/>
      </w:divBdr>
      <w:divsChild>
        <w:div w:id="508567577">
          <w:marLeft w:val="0"/>
          <w:marRight w:val="0"/>
          <w:marTop w:val="0"/>
          <w:marBottom w:val="0"/>
          <w:divBdr>
            <w:top w:val="none" w:sz="0" w:space="0" w:color="auto"/>
            <w:left w:val="none" w:sz="0" w:space="0" w:color="auto"/>
            <w:bottom w:val="none" w:sz="0" w:space="0" w:color="auto"/>
            <w:right w:val="none" w:sz="0" w:space="0" w:color="auto"/>
          </w:divBdr>
        </w:div>
      </w:divsChild>
    </w:div>
    <w:div w:id="1771468770">
      <w:bodyDiv w:val="1"/>
      <w:marLeft w:val="0"/>
      <w:marRight w:val="0"/>
      <w:marTop w:val="0"/>
      <w:marBottom w:val="0"/>
      <w:divBdr>
        <w:top w:val="none" w:sz="0" w:space="0" w:color="auto"/>
        <w:left w:val="none" w:sz="0" w:space="0" w:color="auto"/>
        <w:bottom w:val="none" w:sz="0" w:space="0" w:color="auto"/>
        <w:right w:val="none" w:sz="0" w:space="0" w:color="auto"/>
      </w:divBdr>
      <w:divsChild>
        <w:div w:id="108135323">
          <w:marLeft w:val="0"/>
          <w:marRight w:val="0"/>
          <w:marTop w:val="0"/>
          <w:marBottom w:val="0"/>
          <w:divBdr>
            <w:top w:val="none" w:sz="0" w:space="0" w:color="auto"/>
            <w:left w:val="none" w:sz="0" w:space="0" w:color="auto"/>
            <w:bottom w:val="none" w:sz="0" w:space="0" w:color="auto"/>
            <w:right w:val="none" w:sz="0" w:space="0" w:color="auto"/>
          </w:divBdr>
        </w:div>
      </w:divsChild>
    </w:div>
    <w:div w:id="1773820728">
      <w:bodyDiv w:val="1"/>
      <w:marLeft w:val="0"/>
      <w:marRight w:val="0"/>
      <w:marTop w:val="0"/>
      <w:marBottom w:val="0"/>
      <w:divBdr>
        <w:top w:val="none" w:sz="0" w:space="0" w:color="auto"/>
        <w:left w:val="none" w:sz="0" w:space="0" w:color="auto"/>
        <w:bottom w:val="none" w:sz="0" w:space="0" w:color="auto"/>
        <w:right w:val="none" w:sz="0" w:space="0" w:color="auto"/>
      </w:divBdr>
      <w:divsChild>
        <w:div w:id="588806675">
          <w:marLeft w:val="0"/>
          <w:marRight w:val="0"/>
          <w:marTop w:val="0"/>
          <w:marBottom w:val="0"/>
          <w:divBdr>
            <w:top w:val="none" w:sz="0" w:space="0" w:color="auto"/>
            <w:left w:val="none" w:sz="0" w:space="0" w:color="auto"/>
            <w:bottom w:val="none" w:sz="0" w:space="0" w:color="auto"/>
            <w:right w:val="none" w:sz="0" w:space="0" w:color="auto"/>
          </w:divBdr>
        </w:div>
      </w:divsChild>
    </w:div>
    <w:div w:id="1818840685">
      <w:bodyDiv w:val="1"/>
      <w:marLeft w:val="0"/>
      <w:marRight w:val="0"/>
      <w:marTop w:val="0"/>
      <w:marBottom w:val="0"/>
      <w:divBdr>
        <w:top w:val="none" w:sz="0" w:space="0" w:color="auto"/>
        <w:left w:val="none" w:sz="0" w:space="0" w:color="auto"/>
        <w:bottom w:val="none" w:sz="0" w:space="0" w:color="auto"/>
        <w:right w:val="none" w:sz="0" w:space="0" w:color="auto"/>
      </w:divBdr>
      <w:divsChild>
        <w:div w:id="1647977641">
          <w:marLeft w:val="0"/>
          <w:marRight w:val="0"/>
          <w:marTop w:val="0"/>
          <w:marBottom w:val="0"/>
          <w:divBdr>
            <w:top w:val="none" w:sz="0" w:space="0" w:color="auto"/>
            <w:left w:val="none" w:sz="0" w:space="0" w:color="auto"/>
            <w:bottom w:val="none" w:sz="0" w:space="0" w:color="auto"/>
            <w:right w:val="none" w:sz="0" w:space="0" w:color="auto"/>
          </w:divBdr>
        </w:div>
      </w:divsChild>
    </w:div>
    <w:div w:id="1865170408">
      <w:bodyDiv w:val="1"/>
      <w:marLeft w:val="0"/>
      <w:marRight w:val="0"/>
      <w:marTop w:val="0"/>
      <w:marBottom w:val="0"/>
      <w:divBdr>
        <w:top w:val="none" w:sz="0" w:space="0" w:color="auto"/>
        <w:left w:val="none" w:sz="0" w:space="0" w:color="auto"/>
        <w:bottom w:val="none" w:sz="0" w:space="0" w:color="auto"/>
        <w:right w:val="none" w:sz="0" w:space="0" w:color="auto"/>
      </w:divBdr>
      <w:divsChild>
        <w:div w:id="1446583381">
          <w:marLeft w:val="0"/>
          <w:marRight w:val="0"/>
          <w:marTop w:val="0"/>
          <w:marBottom w:val="0"/>
          <w:divBdr>
            <w:top w:val="none" w:sz="0" w:space="0" w:color="auto"/>
            <w:left w:val="none" w:sz="0" w:space="0" w:color="auto"/>
            <w:bottom w:val="none" w:sz="0" w:space="0" w:color="auto"/>
            <w:right w:val="none" w:sz="0" w:space="0" w:color="auto"/>
          </w:divBdr>
        </w:div>
      </w:divsChild>
    </w:div>
    <w:div w:id="1911186651">
      <w:bodyDiv w:val="1"/>
      <w:marLeft w:val="0"/>
      <w:marRight w:val="0"/>
      <w:marTop w:val="0"/>
      <w:marBottom w:val="0"/>
      <w:divBdr>
        <w:top w:val="none" w:sz="0" w:space="0" w:color="auto"/>
        <w:left w:val="none" w:sz="0" w:space="0" w:color="auto"/>
        <w:bottom w:val="none" w:sz="0" w:space="0" w:color="auto"/>
        <w:right w:val="none" w:sz="0" w:space="0" w:color="auto"/>
      </w:divBdr>
      <w:divsChild>
        <w:div w:id="1931963980">
          <w:marLeft w:val="0"/>
          <w:marRight w:val="0"/>
          <w:marTop w:val="0"/>
          <w:marBottom w:val="0"/>
          <w:divBdr>
            <w:top w:val="none" w:sz="0" w:space="0" w:color="auto"/>
            <w:left w:val="none" w:sz="0" w:space="0" w:color="auto"/>
            <w:bottom w:val="none" w:sz="0" w:space="0" w:color="auto"/>
            <w:right w:val="none" w:sz="0" w:space="0" w:color="auto"/>
          </w:divBdr>
        </w:div>
      </w:divsChild>
    </w:div>
    <w:div w:id="1914074005">
      <w:bodyDiv w:val="1"/>
      <w:marLeft w:val="0"/>
      <w:marRight w:val="0"/>
      <w:marTop w:val="0"/>
      <w:marBottom w:val="0"/>
      <w:divBdr>
        <w:top w:val="none" w:sz="0" w:space="0" w:color="auto"/>
        <w:left w:val="none" w:sz="0" w:space="0" w:color="auto"/>
        <w:bottom w:val="none" w:sz="0" w:space="0" w:color="auto"/>
        <w:right w:val="none" w:sz="0" w:space="0" w:color="auto"/>
      </w:divBdr>
    </w:div>
    <w:div w:id="1954245921">
      <w:bodyDiv w:val="1"/>
      <w:marLeft w:val="0"/>
      <w:marRight w:val="0"/>
      <w:marTop w:val="0"/>
      <w:marBottom w:val="0"/>
      <w:divBdr>
        <w:top w:val="none" w:sz="0" w:space="0" w:color="auto"/>
        <w:left w:val="none" w:sz="0" w:space="0" w:color="auto"/>
        <w:bottom w:val="none" w:sz="0" w:space="0" w:color="auto"/>
        <w:right w:val="none" w:sz="0" w:space="0" w:color="auto"/>
      </w:divBdr>
      <w:divsChild>
        <w:div w:id="701051357">
          <w:marLeft w:val="0"/>
          <w:marRight w:val="0"/>
          <w:marTop w:val="0"/>
          <w:marBottom w:val="0"/>
          <w:divBdr>
            <w:top w:val="none" w:sz="0" w:space="0" w:color="auto"/>
            <w:left w:val="none" w:sz="0" w:space="0" w:color="auto"/>
            <w:bottom w:val="none" w:sz="0" w:space="0" w:color="auto"/>
            <w:right w:val="none" w:sz="0" w:space="0" w:color="auto"/>
          </w:divBdr>
        </w:div>
      </w:divsChild>
    </w:div>
    <w:div w:id="1968463293">
      <w:bodyDiv w:val="1"/>
      <w:marLeft w:val="0"/>
      <w:marRight w:val="0"/>
      <w:marTop w:val="0"/>
      <w:marBottom w:val="0"/>
      <w:divBdr>
        <w:top w:val="none" w:sz="0" w:space="0" w:color="auto"/>
        <w:left w:val="none" w:sz="0" w:space="0" w:color="auto"/>
        <w:bottom w:val="none" w:sz="0" w:space="0" w:color="auto"/>
        <w:right w:val="none" w:sz="0" w:space="0" w:color="auto"/>
      </w:divBdr>
      <w:divsChild>
        <w:div w:id="862329384">
          <w:marLeft w:val="0"/>
          <w:marRight w:val="0"/>
          <w:marTop w:val="0"/>
          <w:marBottom w:val="0"/>
          <w:divBdr>
            <w:top w:val="none" w:sz="0" w:space="0" w:color="auto"/>
            <w:left w:val="none" w:sz="0" w:space="0" w:color="auto"/>
            <w:bottom w:val="none" w:sz="0" w:space="0" w:color="auto"/>
            <w:right w:val="none" w:sz="0" w:space="0" w:color="auto"/>
          </w:divBdr>
        </w:div>
      </w:divsChild>
    </w:div>
    <w:div w:id="2026402180">
      <w:bodyDiv w:val="1"/>
      <w:marLeft w:val="0"/>
      <w:marRight w:val="0"/>
      <w:marTop w:val="0"/>
      <w:marBottom w:val="0"/>
      <w:divBdr>
        <w:top w:val="none" w:sz="0" w:space="0" w:color="auto"/>
        <w:left w:val="none" w:sz="0" w:space="0" w:color="auto"/>
        <w:bottom w:val="none" w:sz="0" w:space="0" w:color="auto"/>
        <w:right w:val="none" w:sz="0" w:space="0" w:color="auto"/>
      </w:divBdr>
      <w:divsChild>
        <w:div w:id="1093435140">
          <w:marLeft w:val="0"/>
          <w:marRight w:val="0"/>
          <w:marTop w:val="0"/>
          <w:marBottom w:val="0"/>
          <w:divBdr>
            <w:top w:val="none" w:sz="0" w:space="0" w:color="auto"/>
            <w:left w:val="none" w:sz="0" w:space="0" w:color="auto"/>
            <w:bottom w:val="none" w:sz="0" w:space="0" w:color="auto"/>
            <w:right w:val="none" w:sz="0" w:space="0" w:color="auto"/>
          </w:divBdr>
        </w:div>
      </w:divsChild>
    </w:div>
    <w:div w:id="2040858771">
      <w:bodyDiv w:val="1"/>
      <w:marLeft w:val="0"/>
      <w:marRight w:val="0"/>
      <w:marTop w:val="0"/>
      <w:marBottom w:val="0"/>
      <w:divBdr>
        <w:top w:val="none" w:sz="0" w:space="0" w:color="auto"/>
        <w:left w:val="none" w:sz="0" w:space="0" w:color="auto"/>
        <w:bottom w:val="none" w:sz="0" w:space="0" w:color="auto"/>
        <w:right w:val="none" w:sz="0" w:space="0" w:color="auto"/>
      </w:divBdr>
      <w:divsChild>
        <w:div w:id="1453473689">
          <w:marLeft w:val="0"/>
          <w:marRight w:val="0"/>
          <w:marTop w:val="0"/>
          <w:marBottom w:val="0"/>
          <w:divBdr>
            <w:top w:val="none" w:sz="0" w:space="0" w:color="auto"/>
            <w:left w:val="none" w:sz="0" w:space="0" w:color="auto"/>
            <w:bottom w:val="none" w:sz="0" w:space="0" w:color="auto"/>
            <w:right w:val="none" w:sz="0" w:space="0" w:color="auto"/>
          </w:divBdr>
        </w:div>
      </w:divsChild>
    </w:div>
    <w:div w:id="2079092392">
      <w:bodyDiv w:val="1"/>
      <w:marLeft w:val="0"/>
      <w:marRight w:val="0"/>
      <w:marTop w:val="0"/>
      <w:marBottom w:val="0"/>
      <w:divBdr>
        <w:top w:val="none" w:sz="0" w:space="0" w:color="auto"/>
        <w:left w:val="none" w:sz="0" w:space="0" w:color="auto"/>
        <w:bottom w:val="none" w:sz="0" w:space="0" w:color="auto"/>
        <w:right w:val="none" w:sz="0" w:space="0" w:color="auto"/>
      </w:divBdr>
      <w:divsChild>
        <w:div w:id="1488127780">
          <w:marLeft w:val="0"/>
          <w:marRight w:val="0"/>
          <w:marTop w:val="0"/>
          <w:marBottom w:val="0"/>
          <w:divBdr>
            <w:top w:val="none" w:sz="0" w:space="0" w:color="auto"/>
            <w:left w:val="none" w:sz="0" w:space="0" w:color="auto"/>
            <w:bottom w:val="none" w:sz="0" w:space="0" w:color="auto"/>
            <w:right w:val="none" w:sz="0" w:space="0" w:color="auto"/>
          </w:divBdr>
        </w:div>
      </w:divsChild>
    </w:div>
    <w:div w:id="210032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info@outlaw-ggmbh.de"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kjlr-brandenburg.d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5" Type="http://schemas.openxmlformats.org/officeDocument/2006/relationships/numbering" Target="numbering.xml"/><Relationship Id="rId15" Type="http://schemas.openxmlformats.org/officeDocument/2006/relationships/hyperlink" Target="https://info/de/start.html"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nfo/de/start.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UTLAW~1.OUT\AppData\Local\Temp\Dokumentenvorlage.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kumentenart xmlns="a301007a-c9c0-4dd3-b81f-1f365ef60980">Allgemeine Dokumentenvorlage (für Ausdruck)</Dokumentenart>
    <Programmversion xmlns="a301007a-c9c0-4dd3-b81f-1f365ef60980">Aktuelle Word-Version</Programmversion>
    <Bemerkung xmlns="a301007a-c9c0-4dd3-b81f-1f365ef60980">•Diese Vorlage eignet sich für den Ausdruck von z.B. Konzeptpapieren, Ausarbeitungen etc. 
•Diese Vorlage ersetzt nicht das OUTLAW-Briefpapier!</Bemerkung>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EF2C813770C80B40B238FB63156A996D" ma:contentTypeVersion="4" ma:contentTypeDescription="Ein neues Dokument erstellen." ma:contentTypeScope="" ma:versionID="144081b6a169becd56f131fc9b4f1a91">
  <xsd:schema xmlns:xsd="http://www.w3.org/2001/XMLSchema" xmlns:xs="http://www.w3.org/2001/XMLSchema" xmlns:p="http://schemas.microsoft.com/office/2006/metadata/properties" xmlns:ns2="a301007a-c9c0-4dd3-b81f-1f365ef60980" targetNamespace="http://schemas.microsoft.com/office/2006/metadata/properties" ma:root="true" ma:fieldsID="fe30169c8cd6e7f0adeb53c1cfd6cbea" ns2:_="">
    <xsd:import namespace="a301007a-c9c0-4dd3-b81f-1f365ef60980"/>
    <xsd:element name="properties">
      <xsd:complexType>
        <xsd:sequence>
          <xsd:element name="documentManagement">
            <xsd:complexType>
              <xsd:all>
                <xsd:element ref="ns2:Dokumentenart" minOccurs="0"/>
                <xsd:element ref="ns2:Programmversion" minOccurs="0"/>
                <xsd:element ref="ns2:Bemerku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01007a-c9c0-4dd3-b81f-1f365ef60980" elementFormDefault="qualified">
    <xsd:import namespace="http://schemas.microsoft.com/office/2006/documentManagement/types"/>
    <xsd:import namespace="http://schemas.microsoft.com/office/infopath/2007/PartnerControls"/>
    <xsd:element name="Dokumentenart" ma:index="8" nillable="true" ma:displayName="Dokumentenart" ma:default="Allgemeine Dokumentenvorlage (für Ausdruck)" ma:format="Dropdown" ma:internalName="Dokumentenart">
      <xsd:simpleType>
        <xsd:restriction base="dms:Choice">
          <xsd:enumeration value="Allgemeine Dokumentenvorlage (für Ausdruck)"/>
          <xsd:enumeration value="Allgemeine Dokumentenvorlage für interne Papiere/Skizzen"/>
          <xsd:enumeration value="Allgemeine Dokumentenvorlage (pdf-Versand)"/>
          <xsd:enumeration value="Digitaler Briefbogen"/>
          <xsd:enumeration value="Blanko-Briefvorlage zum Ausdruck auf Outlaw-Briefpapier"/>
          <xsd:enumeration value="PowerPoint-Präsentationsvorlage OUTLAW"/>
          <xsd:enumeration value="PowerPoint-Präsentationsvorlage Kita &amp; More"/>
        </xsd:restriction>
      </xsd:simpleType>
    </xsd:element>
    <xsd:element name="Programmversion" ma:index="9" nillable="true" ma:displayName="Programmversion" ma:default="Aktuelle Word-Version" ma:format="Dropdown" ma:internalName="Programmversion">
      <xsd:simpleType>
        <xsd:restriction base="dms:Choice">
          <xsd:enumeration value="Aktuelle Word-Version"/>
          <xsd:enumeration value="Alte Word-Versionen, StarOffice und OpenOffice"/>
          <xsd:enumeration value="Aktuelle PowerPoint-Version"/>
          <xsd:enumeration value="Alte PowerPoint-Versionen '97 bis 2003"/>
        </xsd:restriction>
      </xsd:simpleType>
    </xsd:element>
    <xsd:element name="Bemerkung" ma:index="10" nillable="true" ma:displayName="Bemerkung" ma:internalName="Bemerkung">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87C0572-A4FC-43D7-917B-3EC697A9B5CA}">
  <ds:schemaRefs>
    <ds:schemaRef ds:uri="http://schemas.microsoft.com/office/2006/metadata/properties"/>
    <ds:schemaRef ds:uri="http://schemas.microsoft.com/office/infopath/2007/PartnerControls"/>
    <ds:schemaRef ds:uri="a301007a-c9c0-4dd3-b81f-1f365ef60980"/>
  </ds:schemaRefs>
</ds:datastoreItem>
</file>

<file path=customXml/itemProps2.xml><?xml version="1.0" encoding="utf-8"?>
<ds:datastoreItem xmlns:ds="http://schemas.openxmlformats.org/officeDocument/2006/customXml" ds:itemID="{F50CA5A0-29B5-410C-93F0-3C0C01BD7506}">
  <ds:schemaRefs>
    <ds:schemaRef ds:uri="http://schemas.openxmlformats.org/officeDocument/2006/bibliography"/>
  </ds:schemaRefs>
</ds:datastoreItem>
</file>

<file path=customXml/itemProps3.xml><?xml version="1.0" encoding="utf-8"?>
<ds:datastoreItem xmlns:ds="http://schemas.openxmlformats.org/officeDocument/2006/customXml" ds:itemID="{B80BA539-E6A6-462F-874C-3A4EFB90815A}">
  <ds:schemaRefs>
    <ds:schemaRef ds:uri="http://schemas.microsoft.com/sharepoint/v3/contenttype/forms"/>
  </ds:schemaRefs>
</ds:datastoreItem>
</file>

<file path=customXml/itemProps4.xml><?xml version="1.0" encoding="utf-8"?>
<ds:datastoreItem xmlns:ds="http://schemas.openxmlformats.org/officeDocument/2006/customXml" ds:itemID="{581020E0-0A7C-4C18-827E-089050AE4C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01007a-c9c0-4dd3-b81f-1f365ef609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C:\Users\OUTLAW~1.OUT\AppData\Local\Temp\Dokumentenvorlage.dotx</Template>
  <TotalTime>0</TotalTime>
  <Pages>31</Pages>
  <Words>8027</Words>
  <Characters>50574</Characters>
  <Application>Microsoft Office Word</Application>
  <DocSecurity>0</DocSecurity>
  <Lines>421</Lines>
  <Paragraphs>116</Paragraphs>
  <ScaleCrop>false</ScaleCrop>
  <HeadingPairs>
    <vt:vector size="2" baseType="variant">
      <vt:variant>
        <vt:lpstr>Titel</vt:lpstr>
      </vt:variant>
      <vt:variant>
        <vt:i4>1</vt:i4>
      </vt:variant>
    </vt:vector>
  </HeadingPairs>
  <TitlesOfParts>
    <vt:vector size="1" baseType="lpstr">
      <vt:lpstr>Konzeptvorlage</vt:lpstr>
    </vt:vector>
  </TitlesOfParts>
  <Company/>
  <LinksUpToDate>false</LinksUpToDate>
  <CharactersWithSpaces>58485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Konzeptvorlage</dc:title>
  <dc:creator>Monika Romer</dc:creator>
  <cp:lastModifiedBy>Cindy Kringel</cp:lastModifiedBy>
  <cp:revision>5</cp:revision>
  <cp:lastPrinted>2025-10-09T10:18:00Z</cp:lastPrinted>
  <dcterms:created xsi:type="dcterms:W3CDTF">2025-03-10T08:34:00Z</dcterms:created>
  <dcterms:modified xsi:type="dcterms:W3CDTF">2025-10-09T10:18:00Z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0x010100EF2C813770C80B40B238FB63156A996D</vt:lpwstr>
  </property>
</Properties>
</file>